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65" w:rsidRPr="007C0065" w:rsidRDefault="007C0065" w:rsidP="007C0065">
      <w:pPr>
        <w:pStyle w:val="afff0"/>
        <w:tabs>
          <w:tab w:val="left" w:pos="18003"/>
        </w:tabs>
        <w:spacing w:line="276" w:lineRule="auto"/>
        <w:jc w:val="right"/>
        <w:rPr>
          <w:rFonts w:ascii="Times New Roman" w:hAnsi="Times New Roman"/>
        </w:rPr>
      </w:pPr>
      <w:r w:rsidRPr="007C0065">
        <w:rPr>
          <w:rFonts w:ascii="Times New Roman" w:hAnsi="Times New Roman"/>
        </w:rPr>
        <w:t xml:space="preserve">Приложение № 1 к  приказу Дубовского РОО  </w:t>
      </w:r>
    </w:p>
    <w:p w:rsidR="007C0065" w:rsidRPr="007C0065" w:rsidRDefault="007C0065" w:rsidP="007C0065">
      <w:pPr>
        <w:pStyle w:val="afff0"/>
        <w:tabs>
          <w:tab w:val="left" w:pos="18003"/>
        </w:tabs>
        <w:spacing w:line="276" w:lineRule="auto"/>
        <w:jc w:val="right"/>
        <w:rPr>
          <w:rFonts w:ascii="Times New Roman" w:hAnsi="Times New Roman"/>
        </w:rPr>
      </w:pPr>
      <w:r w:rsidRPr="007C0065">
        <w:rPr>
          <w:rFonts w:ascii="Times New Roman" w:hAnsi="Times New Roman"/>
        </w:rPr>
        <w:t xml:space="preserve">                                                                                               от 20.05.2022 №101                                                                                                                 </w:t>
      </w:r>
    </w:p>
    <w:p w:rsidR="00CF34E4" w:rsidRPr="007C0065" w:rsidRDefault="00CF34E4">
      <w:pPr>
        <w:pStyle w:val="10"/>
        <w:jc w:val="center"/>
        <w:rPr>
          <w:rFonts w:ascii="Times New Roman" w:eastAsia="Calibri" w:hAnsi="Times New Roman"/>
          <w:b/>
          <w:bCs/>
          <w:i/>
        </w:rPr>
      </w:pPr>
    </w:p>
    <w:p w:rsidR="008B67E8" w:rsidRPr="007C0065" w:rsidRDefault="008B67E8" w:rsidP="008B67E8">
      <w:pPr>
        <w:pStyle w:val="10"/>
        <w:rPr>
          <w:rFonts w:ascii="Times New Roman" w:eastAsia="Calibri" w:hAnsi="Times New Roman"/>
          <w:b/>
          <w:bCs/>
          <w:i/>
        </w:rPr>
      </w:pPr>
    </w:p>
    <w:p w:rsidR="008B67E8" w:rsidRDefault="008B67E8" w:rsidP="008B67E8">
      <w:pPr>
        <w:pStyle w:val="10"/>
        <w:jc w:val="right"/>
        <w:rPr>
          <w:rFonts w:eastAsia="Calibri"/>
          <w:b/>
          <w:bCs/>
          <w:i/>
        </w:rPr>
      </w:pPr>
    </w:p>
    <w:p w:rsidR="00CF34E4" w:rsidRDefault="008B67E8" w:rsidP="008B67E8">
      <w:pPr>
        <w:pStyle w:val="10"/>
        <w:rPr>
          <w:rFonts w:eastAsia="Calibri"/>
          <w:b/>
          <w:bCs/>
          <w:i/>
        </w:rPr>
      </w:pPr>
      <w:r>
        <w:rPr>
          <w:rFonts w:eastAsia="Calibri"/>
          <w:b/>
          <w:bCs/>
          <w:i/>
        </w:rPr>
        <w:t xml:space="preserve">                  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  <w:b/>
          <w:bCs/>
          <w:sz w:val="48"/>
          <w:szCs w:val="48"/>
        </w:rPr>
      </w:pPr>
    </w:p>
    <w:p w:rsidR="007C0065" w:rsidRDefault="007C0065">
      <w:pPr>
        <w:pStyle w:val="10"/>
        <w:jc w:val="center"/>
        <w:rPr>
          <w:rFonts w:ascii="Times New Roman" w:eastAsia="Calibri" w:hAnsi="Times New Roman"/>
          <w:b/>
          <w:bCs/>
          <w:sz w:val="48"/>
          <w:szCs w:val="48"/>
        </w:rPr>
      </w:pPr>
    </w:p>
    <w:p w:rsidR="00CF34E4" w:rsidRPr="007C0065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sz w:val="36"/>
          <w:szCs w:val="36"/>
        </w:rPr>
      </w:pPr>
      <w:r w:rsidRPr="007C0065">
        <w:rPr>
          <w:rFonts w:ascii="Times New Roman" w:eastAsia="Calibri" w:hAnsi="Times New Roman"/>
          <w:b/>
          <w:bCs/>
          <w:sz w:val="36"/>
          <w:szCs w:val="36"/>
        </w:rPr>
        <w:t>ЦЕЛЕВАЯ ПРОГРАММА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 xml:space="preserve">наставничества в </w:t>
      </w:r>
      <w:r w:rsidR="0093694D"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Дуб</w:t>
      </w:r>
      <w:r w:rsidR="00903CA5"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овском районе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до 2024 года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  <w:t>«В</w:t>
      </w: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месте к успеху</w:t>
      </w:r>
      <w:r w:rsidRPr="007C0065"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  <w:t>»</w:t>
      </w:r>
      <w:bookmarkStart w:id="0" w:name="_GoBack"/>
      <w:bookmarkEnd w:id="0"/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</w:rPr>
      </w:pPr>
    </w:p>
    <w:p w:rsidR="00903CA5" w:rsidRPr="008A04F5" w:rsidRDefault="002D5D36">
      <w:pPr>
        <w:pStyle w:val="10"/>
        <w:jc w:val="center"/>
        <w:rPr>
          <w:rFonts w:ascii="Times New Roman" w:eastAsia="Calibri" w:hAnsi="Times New Roman"/>
        </w:rPr>
      </w:pPr>
      <w:r w:rsidRPr="002D5D36">
        <w:rPr>
          <w:noProof/>
        </w:rPr>
        <w:pict>
          <v:rect id="Прямоугольник 1" o:spid="_x0000_s1029" style="position:absolute;left:0;text-align:left;margin-left:228.3pt;margin-top:59.3pt;width:31.45pt;height:20.95pt;z-index:251657216" strokecolor="white" strokeweight=".71mm">
            <v:fill color2="black" o:detectmouseclick="t"/>
            <v:stroke joinstyle="round"/>
          </v:rect>
        </w:pict>
      </w:r>
      <w:r w:rsidR="0093694D">
        <w:rPr>
          <w:rFonts w:ascii="Times New Roman" w:eastAsia="Calibri" w:hAnsi="Times New Roman"/>
        </w:rPr>
        <w:t>с</w:t>
      </w:r>
      <w:proofErr w:type="gramStart"/>
      <w:r w:rsidR="0093694D">
        <w:rPr>
          <w:rFonts w:ascii="Times New Roman" w:eastAsia="Calibri" w:hAnsi="Times New Roman"/>
        </w:rPr>
        <w:t>.Д</w:t>
      </w:r>
      <w:proofErr w:type="gramEnd"/>
      <w:r w:rsidR="0093694D">
        <w:rPr>
          <w:rFonts w:ascii="Times New Roman" w:eastAsia="Calibri" w:hAnsi="Times New Roman"/>
        </w:rPr>
        <w:t>убовское</w:t>
      </w:r>
    </w:p>
    <w:p w:rsidR="00CF34E4" w:rsidRPr="007C0065" w:rsidRDefault="002C5C76" w:rsidP="008A04F5">
      <w:pPr>
        <w:pStyle w:val="10"/>
        <w:jc w:val="center"/>
        <w:rPr>
          <w:rFonts w:eastAsia="Calibri"/>
        </w:rPr>
      </w:pPr>
      <w:r w:rsidRPr="007C0065">
        <w:rPr>
          <w:rFonts w:ascii="Times New Roman" w:eastAsia="Calibri" w:hAnsi="Times New Roman"/>
        </w:rPr>
        <w:t>2022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3694D">
        <w:rPr>
          <w:rFonts w:ascii="Times New Roman" w:hAnsi="Times New Roman"/>
          <w:b/>
          <w:sz w:val="28"/>
          <w:szCs w:val="28"/>
        </w:rPr>
        <w:t>ДУБ</w:t>
      </w:r>
      <w:r w:rsidR="00903CA5">
        <w:rPr>
          <w:rFonts w:ascii="Times New Roman" w:hAnsi="Times New Roman"/>
          <w:b/>
          <w:sz w:val="28"/>
          <w:szCs w:val="28"/>
        </w:rPr>
        <w:t xml:space="preserve">ОВСКОМ РАЙОНЕ </w:t>
      </w:r>
      <w:r>
        <w:rPr>
          <w:rFonts w:ascii="Times New Roman" w:hAnsi="Times New Roman"/>
          <w:b/>
          <w:sz w:val="28"/>
          <w:szCs w:val="28"/>
        </w:rPr>
        <w:t xml:space="preserve">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Целевая программа наставничества «Вместе к успеху» разработана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="00A7648F" w:rsidRPr="00A764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648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A7648F">
        <w:rPr>
          <w:rFonts w:ascii="Times New Roman" w:hAnsi="Times New Roman"/>
          <w:sz w:val="28"/>
          <w:szCs w:val="28"/>
        </w:rPr>
        <w:t>»;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  <w:proofErr w:type="gramEnd"/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903CA5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</w:t>
      </w:r>
      <w:r w:rsidR="00903CA5">
        <w:rPr>
          <w:rFonts w:ascii="Times New Roman" w:hAnsi="Times New Roman"/>
          <w:sz w:val="28"/>
          <w:szCs w:val="28"/>
        </w:rPr>
        <w:t>кой области от 04.09.2020 № 712</w:t>
      </w:r>
    </w:p>
    <w:p w:rsidR="00903CA5" w:rsidRDefault="00903CA5" w:rsidP="00903CA5">
      <w:pPr>
        <w:pStyle w:val="10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Целевой программы наставничества  в Ростовской области до 2024 года  «Вместе к успеху» разработанной </w:t>
      </w:r>
      <w:r w:rsidR="002C5C76">
        <w:rPr>
          <w:rFonts w:ascii="Times New Roman" w:hAnsi="Times New Roman"/>
          <w:sz w:val="28"/>
          <w:szCs w:val="28"/>
        </w:rPr>
        <w:t xml:space="preserve"> </w:t>
      </w:r>
      <w:r w:rsidRPr="00903CA5">
        <w:rPr>
          <w:rFonts w:ascii="Times New Roman" w:eastAsia="Calibri" w:hAnsi="Times New Roman"/>
          <w:bCs/>
          <w:sz w:val="28"/>
          <w:szCs w:val="28"/>
        </w:rPr>
        <w:t>ГБУ ДО ДПО РО РИПК и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903CA5">
        <w:rPr>
          <w:rFonts w:ascii="Times New Roman" w:eastAsia="Calibri" w:hAnsi="Times New Roman"/>
          <w:bCs/>
          <w:sz w:val="28"/>
          <w:szCs w:val="28"/>
        </w:rPr>
        <w:t>ППРО 2022 года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 w:rsidP="008A04F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иных важных задач доказана и признана на государственном уровне.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</w:t>
      </w:r>
      <w:r w:rsidR="007102B7">
        <w:rPr>
          <w:rFonts w:ascii="Times New Roman" w:hAnsi="Times New Roman"/>
          <w:sz w:val="28"/>
          <w:szCs w:val="28"/>
        </w:rPr>
        <w:t xml:space="preserve">онального проекта «Образование». </w:t>
      </w:r>
      <w:r>
        <w:rPr>
          <w:rFonts w:ascii="Times New Roman" w:hAnsi="Times New Roman"/>
          <w:sz w:val="28"/>
          <w:szCs w:val="28"/>
        </w:rPr>
        <w:t>В  рамках реализации региональных проектов планируется вовлечь в различные формы наставничества и сопровождения к 2024 году</w:t>
      </w:r>
      <w:r w:rsidRPr="007102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D552F">
        <w:rPr>
          <w:rFonts w:ascii="Times New Roman" w:hAnsi="Times New Roman"/>
          <w:sz w:val="28"/>
          <w:szCs w:val="28"/>
        </w:rPr>
        <w:t>не менее 70 % обучающихся и 70 %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 общеобразовательных организаций.</w:t>
      </w:r>
    </w:p>
    <w:p w:rsidR="00CF34E4" w:rsidRDefault="002C5C76" w:rsidP="00FA2F15">
      <w:pPr>
        <w:pStyle w:val="10"/>
        <w:spacing w:line="312" w:lineRule="auto"/>
        <w:jc w:val="both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обучающегося;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7102B7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</w:t>
      </w:r>
      <w:r w:rsidR="0093694D">
        <w:rPr>
          <w:rFonts w:ascii="Times New Roman" w:hAnsi="Times New Roman"/>
          <w:sz w:val="28"/>
          <w:szCs w:val="28"/>
        </w:rPr>
        <w:t xml:space="preserve"> Дубо</w:t>
      </w:r>
      <w:r w:rsidR="00FA2F15">
        <w:rPr>
          <w:rFonts w:ascii="Times New Roman" w:hAnsi="Times New Roman"/>
          <w:sz w:val="28"/>
          <w:szCs w:val="28"/>
        </w:rPr>
        <w:t>вском районе</w:t>
      </w:r>
      <w:r>
        <w:rPr>
          <w:rFonts w:ascii="Times New Roman" w:hAnsi="Times New Roman"/>
          <w:sz w:val="28"/>
          <w:szCs w:val="28"/>
        </w:rPr>
        <w:t xml:space="preserve"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</w:t>
      </w:r>
      <w:r w:rsidR="00DE2022">
        <w:rPr>
          <w:rFonts w:ascii="Times New Roman" w:hAnsi="Times New Roman"/>
          <w:sz w:val="28"/>
          <w:szCs w:val="28"/>
        </w:rPr>
        <w:t>Дуб</w:t>
      </w:r>
      <w:r w:rsidR="00FA2F15">
        <w:rPr>
          <w:rFonts w:ascii="Times New Roman" w:hAnsi="Times New Roman"/>
          <w:sz w:val="28"/>
          <w:szCs w:val="28"/>
        </w:rPr>
        <w:t>овского района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условия для самоопределения и профессиональной </w:t>
      </w:r>
      <w:proofErr w:type="gramStart"/>
      <w:r>
        <w:rPr>
          <w:rFonts w:ascii="Times New Roman" w:hAnsi="Times New Roman"/>
          <w:sz w:val="28"/>
          <w:szCs w:val="28"/>
        </w:rPr>
        <w:t>ориентации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осознанному выбору будущей профессиональной деятельности;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rPr>
          <w:rFonts w:ascii="Times New Roman" w:hAnsi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/>
          <w:sz w:val="28"/>
          <w:szCs w:val="28"/>
        </w:rPr>
        <w:t xml:space="preserve"> выстроены доверительные и партнерские отношения; 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</w:t>
      </w:r>
      <w:proofErr w:type="gramStart"/>
      <w:r>
        <w:rPr>
          <w:rFonts w:ascii="Times New Roman" w:hAnsi="Times New Roman"/>
          <w:sz w:val="28"/>
          <w:szCs w:val="28"/>
        </w:rPr>
        <w:t>общеобразовательной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целевой программы наставничества в системе образования </w:t>
      </w:r>
      <w:r w:rsidR="00B54167">
        <w:rPr>
          <w:rFonts w:ascii="Times New Roman" w:hAnsi="Times New Roman"/>
          <w:sz w:val="28"/>
          <w:szCs w:val="28"/>
        </w:rPr>
        <w:t>Дуб</w:t>
      </w:r>
      <w:r w:rsidR="00FA2F15">
        <w:rPr>
          <w:rFonts w:ascii="Times New Roman" w:hAnsi="Times New Roman"/>
          <w:sz w:val="28"/>
          <w:szCs w:val="28"/>
        </w:rPr>
        <w:t xml:space="preserve">овского района </w:t>
      </w:r>
      <w:r>
        <w:rPr>
          <w:rFonts w:ascii="Times New Roman" w:hAnsi="Times New Roman"/>
          <w:sz w:val="28"/>
          <w:szCs w:val="28"/>
        </w:rPr>
        <w:t>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proofErr w:type="spellStart"/>
      <w:r>
        <w:rPr>
          <w:rFonts w:ascii="Times New Roman" w:hAnsi="Times New Roman"/>
          <w:sz w:val="28"/>
          <w:szCs w:val="28"/>
        </w:rPr>
        <w:t>аксиологичности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</w:t>
      </w:r>
      <w:proofErr w:type="gramStart"/>
      <w:r>
        <w:rPr>
          <w:rFonts w:ascii="Times New Roman" w:hAnsi="Times New Roman"/>
          <w:sz w:val="28"/>
          <w:szCs w:val="28"/>
        </w:rPr>
        <w:t>избежать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  <w:proofErr w:type="gramEnd"/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 w:rsidP="007102B7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 xml:space="preserve">ничества в </w:t>
      </w:r>
      <w:r w:rsidR="0093694D">
        <w:rPr>
          <w:rFonts w:ascii="Times New Roman" w:hAnsi="Times New Roman"/>
          <w:b/>
          <w:sz w:val="28"/>
          <w:szCs w:val="28"/>
        </w:rPr>
        <w:t>Дуб</w:t>
      </w:r>
      <w:r w:rsidR="00FA2F15">
        <w:rPr>
          <w:rFonts w:ascii="Times New Roman" w:hAnsi="Times New Roman"/>
          <w:b/>
          <w:sz w:val="28"/>
          <w:szCs w:val="28"/>
        </w:rPr>
        <w:t>овском районе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успешного внедрения программы наставничества в </w:t>
      </w:r>
      <w:r w:rsidR="00FA2F15">
        <w:rPr>
          <w:rFonts w:ascii="Times New Roman" w:hAnsi="Times New Roman"/>
          <w:sz w:val="28"/>
          <w:szCs w:val="28"/>
        </w:rPr>
        <w:t xml:space="preserve">районе </w:t>
      </w:r>
      <w:r>
        <w:rPr>
          <w:rFonts w:ascii="Times New Roman" w:hAnsi="Times New Roman"/>
          <w:sz w:val="28"/>
          <w:szCs w:val="28"/>
        </w:rPr>
        <w:t>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этап – констатирующий этап. Анализ современного состояния исследуемой проблемы в педагогической теории и практике, разработка концептуальных основ </w:t>
      </w:r>
      <w:r w:rsidR="0008493D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системы становления и развития наставнической деятельности педагогических и руководящих кадров на основе сетевого взаимодействия, анализ регионального опыта наставнической деятельности в системе образования</w:t>
      </w:r>
      <w:r w:rsidR="0008493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разработка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</w:t>
      </w:r>
      <w:r w:rsidR="0008493D">
        <w:rPr>
          <w:rFonts w:ascii="Times New Roman" w:hAnsi="Times New Roman"/>
          <w:sz w:val="28"/>
          <w:szCs w:val="28"/>
        </w:rPr>
        <w:t>ые столы», опрос, анкетирование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модели современного наставника, содержания учебно-методического обеспечения. Сбор </w:t>
      </w:r>
      <w:proofErr w:type="gramStart"/>
      <w:r>
        <w:rPr>
          <w:rFonts w:ascii="Times New Roman" w:hAnsi="Times New Roman"/>
          <w:sz w:val="28"/>
          <w:szCs w:val="28"/>
        </w:rPr>
        <w:t>результатов мониторинга реализации программ наставничества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в муниципальных и общеобразовательных организациях</w:t>
      </w:r>
      <w:r w:rsidR="00FA2F1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этап – обобщающий. </w:t>
      </w:r>
      <w:r w:rsidR="00FA2F15">
        <w:rPr>
          <w:rFonts w:ascii="Times New Roman" w:hAnsi="Times New Roman"/>
          <w:sz w:val="28"/>
          <w:szCs w:val="28"/>
        </w:rPr>
        <w:t xml:space="preserve"> </w:t>
      </w:r>
      <w:r w:rsidR="000422A6">
        <w:rPr>
          <w:rFonts w:ascii="Times New Roman" w:hAnsi="Times New Roman"/>
          <w:sz w:val="28"/>
          <w:szCs w:val="28"/>
        </w:rPr>
        <w:t>Выявление и о</w:t>
      </w:r>
      <w:r w:rsidR="00FA2F15">
        <w:rPr>
          <w:rFonts w:ascii="Times New Roman" w:hAnsi="Times New Roman"/>
          <w:sz w:val="28"/>
          <w:szCs w:val="28"/>
        </w:rPr>
        <w:t>бо</w:t>
      </w:r>
      <w:r w:rsidR="000422A6">
        <w:rPr>
          <w:rFonts w:ascii="Times New Roman" w:hAnsi="Times New Roman"/>
          <w:sz w:val="28"/>
          <w:szCs w:val="28"/>
        </w:rPr>
        <w:t>б</w:t>
      </w:r>
      <w:r w:rsidR="00FA2F15">
        <w:rPr>
          <w:rFonts w:ascii="Times New Roman" w:hAnsi="Times New Roman"/>
          <w:sz w:val="28"/>
          <w:szCs w:val="28"/>
        </w:rPr>
        <w:t>щение лучших практик</w:t>
      </w:r>
      <w:r>
        <w:rPr>
          <w:rFonts w:ascii="Times New Roman" w:hAnsi="Times New Roman"/>
          <w:sz w:val="28"/>
          <w:szCs w:val="28"/>
        </w:rPr>
        <w:t xml:space="preserve">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</w:r>
      <w:r w:rsidR="000422A6">
        <w:rPr>
          <w:rFonts w:ascii="Times New Roman" w:hAnsi="Times New Roman"/>
          <w:sz w:val="28"/>
          <w:szCs w:val="28"/>
        </w:rPr>
        <w:t xml:space="preserve"> </w:t>
      </w:r>
      <w:r w:rsidR="00B54167">
        <w:rPr>
          <w:rFonts w:ascii="Times New Roman" w:hAnsi="Times New Roman"/>
          <w:sz w:val="28"/>
          <w:szCs w:val="28"/>
        </w:rPr>
        <w:t>в Дуб</w:t>
      </w:r>
      <w:r w:rsidR="000422A6">
        <w:rPr>
          <w:rFonts w:ascii="Times New Roman" w:hAnsi="Times New Roman"/>
          <w:sz w:val="28"/>
          <w:szCs w:val="28"/>
        </w:rPr>
        <w:t>овском районе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размещение </w:t>
      </w:r>
      <w:r>
        <w:rPr>
          <w:rFonts w:ascii="Times New Roman" w:hAnsi="Times New Roman"/>
          <w:spacing w:val="-4"/>
          <w:sz w:val="28"/>
          <w:szCs w:val="28"/>
        </w:rPr>
        <w:t xml:space="preserve">результатов 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 на сайтах общеобразовательных организаций, управления образования</w:t>
      </w:r>
      <w:r>
        <w:rPr>
          <w:rFonts w:ascii="Times New Roman" w:hAnsi="Times New Roman"/>
          <w:spacing w:val="-4"/>
          <w:sz w:val="28"/>
          <w:szCs w:val="28"/>
        </w:rPr>
        <w:t xml:space="preserve">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</w:t>
      </w:r>
      <w:r w:rsidR="00F54FDF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694D" w:rsidRDefault="0093694D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Принципы наставничества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Добровольность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Гуманность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 xml:space="preserve">Взаимопонимание 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Конфиденциальность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Ответственность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 w:rsidP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d"/>
        <w:tblW w:w="5000" w:type="pct"/>
        <w:tblLook w:val="04A0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Реализуют меры по обеспечению доступности программы наставничества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попавших</w:t>
            </w:r>
            <w:proofErr w:type="gramEnd"/>
            <w:r>
              <w:rPr>
                <w:rFonts w:ascii="Times New Roman" w:hAnsi="Times New Roman"/>
              </w:rPr>
              <w:t xml:space="preserve">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</w:t>
            </w:r>
            <w:proofErr w:type="spellStart"/>
            <w:r>
              <w:rPr>
                <w:rFonts w:ascii="Times New Roman" w:hAnsi="Times New Roman"/>
              </w:rPr>
              <w:t>метакомпетенций</w:t>
            </w:r>
            <w:proofErr w:type="spellEnd"/>
            <w:r>
              <w:rPr>
                <w:rFonts w:ascii="Times New Roman" w:hAnsi="Times New Roman"/>
              </w:rPr>
              <w:t xml:space="preserve">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</w:t>
            </w:r>
            <w:proofErr w:type="spellStart"/>
            <w:r>
              <w:rPr>
                <w:rFonts w:ascii="Times New Roman" w:hAnsi="Times New Roman"/>
              </w:rPr>
              <w:t>метакомпетенций</w:t>
            </w:r>
            <w:proofErr w:type="spellEnd"/>
            <w:r>
              <w:rPr>
                <w:rFonts w:ascii="Times New Roman" w:hAnsi="Times New Roman"/>
              </w:rPr>
              <w:t xml:space="preserve">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d"/>
        <w:tblW w:w="5000" w:type="pct"/>
        <w:tblLook w:val="04A0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lastRenderedPageBreak/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</w:t>
            </w:r>
            <w:proofErr w:type="spellStart"/>
            <w:r>
              <w:rPr>
                <w:rFonts w:ascii="Times New Roman" w:hAnsi="Times New Roman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</w:rPr>
              <w:t xml:space="preserve">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</w:t>
            </w:r>
            <w:proofErr w:type="spellStart"/>
            <w:r>
              <w:rPr>
                <w:rFonts w:ascii="Times New Roman" w:hAnsi="Times New Roman"/>
              </w:rPr>
              <w:t>вебинаров</w:t>
            </w:r>
            <w:proofErr w:type="spellEnd"/>
            <w:r>
              <w:rPr>
                <w:rFonts w:ascii="Times New Roman" w:hAnsi="Times New Roman"/>
              </w:rPr>
              <w:t xml:space="preserve">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d"/>
        <w:tblW w:w="5000" w:type="pct"/>
        <w:tblLook w:val="04A0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0422A6" w:rsidRDefault="002C5C76" w:rsidP="000422A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  <w:r w:rsidR="0093694D">
              <w:rPr>
                <w:rFonts w:ascii="Times New Roman" w:hAnsi="Times New Roman"/>
              </w:rPr>
              <w:t>отдел образования Дуб</w:t>
            </w:r>
            <w:r w:rsidR="000422A6">
              <w:rPr>
                <w:rFonts w:ascii="Times New Roman" w:hAnsi="Times New Roman"/>
              </w:rPr>
              <w:t>овского района</w:t>
            </w:r>
          </w:p>
          <w:p w:rsidR="00CF34E4" w:rsidRDefault="00CF34E4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</w:t>
            </w:r>
            <w:r w:rsidR="0093694D">
              <w:rPr>
                <w:rFonts w:ascii="Times New Roman" w:hAnsi="Times New Roman"/>
              </w:rPr>
              <w:t xml:space="preserve"> Дуб</w:t>
            </w:r>
            <w:r w:rsidR="000422A6">
              <w:rPr>
                <w:rFonts w:ascii="Times New Roman" w:hAnsi="Times New Roman"/>
              </w:rPr>
              <w:t>овском районе</w:t>
            </w:r>
            <w:r>
              <w:rPr>
                <w:rFonts w:ascii="Times New Roman" w:hAnsi="Times New Roman"/>
              </w:rPr>
              <w:t>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</w:t>
            </w:r>
            <w:r w:rsidR="007C0065">
              <w:rPr>
                <w:rFonts w:ascii="Times New Roman" w:hAnsi="Times New Roman"/>
              </w:rPr>
              <w:t>на весь период реализации с 202</w:t>
            </w:r>
            <w:r w:rsidR="00F91AA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  <w:r w:rsidR="0093694D">
              <w:rPr>
                <w:rFonts w:ascii="Times New Roman" w:hAnsi="Times New Roman"/>
              </w:rPr>
              <w:t xml:space="preserve"> Дуб</w:t>
            </w:r>
            <w:r w:rsidR="004D3512">
              <w:rPr>
                <w:rFonts w:ascii="Times New Roman" w:hAnsi="Times New Roman"/>
              </w:rPr>
              <w:t>овского района</w:t>
            </w:r>
          </w:p>
          <w:p w:rsidR="00CF34E4" w:rsidRDefault="00CF34E4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</w:t>
            </w:r>
            <w:r w:rsidR="000422A6">
              <w:rPr>
                <w:rFonts w:ascii="Times New Roman" w:hAnsi="Times New Roman"/>
              </w:rPr>
              <w:t xml:space="preserve">муниципальной </w:t>
            </w:r>
            <w:r>
              <w:rPr>
                <w:rFonts w:ascii="Times New Roman" w:hAnsi="Times New Roman"/>
              </w:rPr>
              <w:t xml:space="preserve">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участие в мониторинге реализации программ наставничества в образовательных организациях, организовав представление образовательной организацией данных по результатам мониторинга в</w:t>
            </w:r>
            <w:r w:rsidR="000422A6">
              <w:rPr>
                <w:rFonts w:ascii="Times New Roman" w:hAnsi="Times New Roman"/>
              </w:rPr>
              <w:t xml:space="preserve"> управление образования</w:t>
            </w:r>
            <w:proofErr w:type="gramStart"/>
            <w:r w:rsidR="000422A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;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психологическое сопровождение </w:t>
            </w:r>
            <w:proofErr w:type="gramStart"/>
            <w:r>
              <w:rPr>
                <w:rFonts w:ascii="Times New Roman" w:hAnsi="Times New Roman"/>
              </w:rPr>
              <w:t>наставляемых</w:t>
            </w:r>
            <w:proofErr w:type="gramEnd"/>
          </w:p>
        </w:tc>
      </w:tr>
    </w:tbl>
    <w:p w:rsidR="000422A6" w:rsidRDefault="000422A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0422A6" w:rsidRDefault="000422A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</w:t>
      </w:r>
      <w:proofErr w:type="spellStart"/>
      <w:r>
        <w:rPr>
          <w:rFonts w:ascii="Times New Roman" w:hAnsi="Times New Roman"/>
          <w:sz w:val="28"/>
          <w:szCs w:val="28"/>
        </w:rPr>
        <w:t>мотивированности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планирующих стать наставниками в будущем;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ценностных и жизненных позиций и ориентиров;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отсутствие условий для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навыков и </w:t>
      </w:r>
      <w:proofErr w:type="spellStart"/>
      <w:r>
        <w:rPr>
          <w:rFonts w:ascii="Times New Roman" w:hAnsi="Times New Roman"/>
          <w:sz w:val="28"/>
          <w:szCs w:val="28"/>
        </w:rPr>
        <w:t>метакомпетенций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быть готовыми к сложным ситуациям </w:t>
      </w:r>
      <w:r w:rsidR="004458D0">
        <w:rPr>
          <w:rFonts w:ascii="Times New Roman" w:hAnsi="Times New Roman"/>
          <w:sz w:val="28"/>
          <w:szCs w:val="28"/>
        </w:rPr>
        <w:t>взаимодействия,</w:t>
      </w:r>
      <w:r>
        <w:rPr>
          <w:rFonts w:ascii="Times New Roman" w:hAnsi="Times New Roman"/>
          <w:sz w:val="28"/>
          <w:szCs w:val="28"/>
        </w:rPr>
        <w:t xml:space="preserve"> как с самим ребенком, так и с его окружением.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невключенность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 w:rsidP="004458D0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 w:rsidP="004458D0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Организация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  <w:proofErr w:type="gramEnd"/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Оценка </w:t>
      </w:r>
      <w:proofErr w:type="gramStart"/>
      <w:r>
        <w:rPr>
          <w:rFonts w:ascii="Times New Roman" w:hAnsi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Оценка </w:t>
      </w:r>
      <w:proofErr w:type="spellStart"/>
      <w:r>
        <w:rPr>
          <w:rFonts w:ascii="Times New Roman" w:hAnsi="Times New Roman"/>
          <w:sz w:val="28"/>
          <w:szCs w:val="28"/>
        </w:rPr>
        <w:t>мотивационно-личностного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/>
          <w:sz w:val="28"/>
          <w:szCs w:val="28"/>
        </w:rPr>
        <w:t>, профессионального роста, динамика образовательных результатов.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F54FDF" w:rsidRPr="00F54FDF" w:rsidRDefault="00F54FDF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Для мониторинга эффективности программы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54FDF">
        <w:rPr>
          <w:rFonts w:ascii="Times New Roman" w:hAnsi="Times New Roman"/>
          <w:sz w:val="28"/>
          <w:szCs w:val="28"/>
        </w:rPr>
        <w:t>Организовать сбор обратной связи наставляемых, наставников и кураторов</w:t>
      </w:r>
      <w:r>
        <w:rPr>
          <w:rFonts w:ascii="Times New Roman" w:hAnsi="Times New Roman"/>
          <w:sz w:val="28"/>
          <w:szCs w:val="28"/>
        </w:rPr>
        <w:t>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Оформить отчеты о результатах внедрения программы наставничества;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Сформировать базу наставляемых и наставников в общеобразовательных      организациях района</w:t>
      </w:r>
      <w:r w:rsidRPr="00F54FDF">
        <w:rPr>
          <w:rFonts w:ascii="Times New Roman" w:hAnsi="Times New Roman"/>
          <w:sz w:val="28"/>
          <w:szCs w:val="28"/>
        </w:rPr>
        <w:t>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F54FDF">
        <w:rPr>
          <w:rFonts w:ascii="Times New Roman" w:hAnsi="Times New Roman"/>
          <w:sz w:val="28"/>
          <w:szCs w:val="28"/>
        </w:rPr>
        <w:t>- Организовать и провести  муниципальный этап конкурса на лучшего наставника</w:t>
      </w:r>
      <w:r>
        <w:rPr>
          <w:rFonts w:ascii="Times New Roman" w:hAnsi="Times New Roman"/>
          <w:sz w:val="28"/>
          <w:szCs w:val="28"/>
        </w:rPr>
        <w:t>;</w:t>
      </w:r>
    </w:p>
    <w:p w:rsidR="00F54FDF" w:rsidRP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 Создать муниципальный банк лучших программ и практик по наставничеству.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CF34E4">
      <w:pPr>
        <w:pStyle w:val="10"/>
        <w:spacing w:line="288" w:lineRule="auto"/>
        <w:jc w:val="center"/>
      </w:pPr>
    </w:p>
    <w:sectPr w:rsidR="00CF34E4" w:rsidSect="00B41BCF">
      <w:headerReference w:type="default" r:id="rId8"/>
      <w:footerReference w:type="default" r:id="rId9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BBE" w:rsidRDefault="00C06BBE">
      <w:r>
        <w:separator/>
      </w:r>
    </w:p>
  </w:endnote>
  <w:endnote w:type="continuationSeparator" w:id="0">
    <w:p w:rsidR="00C06BBE" w:rsidRDefault="00C06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uvenir"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NewtonCSanPin">
    <w:charset w:val="CC"/>
    <w:family w:val="roman"/>
    <w:pitch w:val="variable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cademy"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charset w:val="CC"/>
    <w:family w:val="roman"/>
    <w:pitch w:val="variable"/>
    <w:sig w:usb0="00000000" w:usb1="00000000" w:usb2="00000000" w:usb3="00000000" w:csb0="00000000" w:csb1="00000000"/>
  </w:font>
  <w:font w:name="JournalSansC">
    <w:charset w:val="CC"/>
    <w:family w:val="roman"/>
    <w:pitch w:val="variable"/>
    <w:sig w:usb0="00000000" w:usb1="00000000" w:usb2="00000000" w:usb3="00000000" w:csb0="00000000" w:csb1="00000000"/>
  </w:font>
  <w:font w:name="Myriad Pro Cond">
    <w:charset w:val="CC"/>
    <w:family w:val="roman"/>
    <w:pitch w:val="variable"/>
    <w:sig w:usb0="00000000" w:usb1="00000000" w:usb2="00000000" w:usb3="00000000" w:csb0="00000000" w:csb1="00000000"/>
  </w:font>
  <w:font w:name="PragmaticaC">
    <w:charset w:val="CC"/>
    <w:family w:val="roman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669781"/>
      <w:docPartObj>
        <w:docPartGallery w:val="Page Numbers (Bottom of Page)"/>
        <w:docPartUnique/>
      </w:docPartObj>
    </w:sdtPr>
    <w:sdtContent>
      <w:p w:rsidR="00CF34E4" w:rsidRDefault="002D5D36">
        <w:pPr>
          <w:pStyle w:val="afff"/>
          <w:jc w:val="center"/>
        </w:pPr>
        <w:r>
          <w:rPr>
            <w:sz w:val="20"/>
          </w:rPr>
          <w:fldChar w:fldCharType="begin"/>
        </w:r>
        <w:r w:rsidR="002C5C76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DE2022">
          <w:rPr>
            <w:noProof/>
            <w:sz w:val="20"/>
          </w:rPr>
          <w:t>10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f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BBE" w:rsidRDefault="00C06BBE">
      <w:r>
        <w:separator/>
      </w:r>
    </w:p>
  </w:footnote>
  <w:footnote w:type="continuationSeparator" w:id="0">
    <w:p w:rsidR="00C06BBE" w:rsidRDefault="00C06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E4" w:rsidRDefault="00CF34E4">
    <w:pPr>
      <w:pStyle w:val="affe"/>
      <w:tabs>
        <w:tab w:val="clear" w:pos="4153"/>
        <w:tab w:val="clear" w:pos="8306"/>
      </w:tabs>
      <w:rPr>
        <w:rFonts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5C3A"/>
    <w:multiLevelType w:val="hybridMultilevel"/>
    <w:tmpl w:val="C7C4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4E4"/>
    <w:rsid w:val="000422A6"/>
    <w:rsid w:val="0008493D"/>
    <w:rsid w:val="000856FC"/>
    <w:rsid w:val="000E0A74"/>
    <w:rsid w:val="00154E11"/>
    <w:rsid w:val="00294A38"/>
    <w:rsid w:val="002C5C76"/>
    <w:rsid w:val="002D5D36"/>
    <w:rsid w:val="003F40F6"/>
    <w:rsid w:val="004458D0"/>
    <w:rsid w:val="004D3512"/>
    <w:rsid w:val="005141D5"/>
    <w:rsid w:val="005676D2"/>
    <w:rsid w:val="005D143A"/>
    <w:rsid w:val="006504AC"/>
    <w:rsid w:val="006B20AC"/>
    <w:rsid w:val="006E32B8"/>
    <w:rsid w:val="007102B7"/>
    <w:rsid w:val="00710D3E"/>
    <w:rsid w:val="00712613"/>
    <w:rsid w:val="007C0065"/>
    <w:rsid w:val="007F4272"/>
    <w:rsid w:val="0084101A"/>
    <w:rsid w:val="008A04F5"/>
    <w:rsid w:val="008B67E8"/>
    <w:rsid w:val="008D552F"/>
    <w:rsid w:val="008F156B"/>
    <w:rsid w:val="00903CA5"/>
    <w:rsid w:val="0093694D"/>
    <w:rsid w:val="009E6122"/>
    <w:rsid w:val="00A51526"/>
    <w:rsid w:val="00A7648F"/>
    <w:rsid w:val="00B41BCF"/>
    <w:rsid w:val="00B54167"/>
    <w:rsid w:val="00C06BBE"/>
    <w:rsid w:val="00CF34E4"/>
    <w:rsid w:val="00CF77AB"/>
    <w:rsid w:val="00DE2022"/>
    <w:rsid w:val="00F54FDF"/>
    <w:rsid w:val="00F7395A"/>
    <w:rsid w:val="00F91AA2"/>
    <w:rsid w:val="00FA2F15"/>
    <w:rsid w:val="00FB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B41BCF"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rsid w:val="00B41BCF"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rsid w:val="00B41BCF"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rsid w:val="00B41BCF"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rsid w:val="00B41BCF"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rsid w:val="00B41BCF"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rsid w:val="00B41BCF"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  <w:rsid w:val="00B41BCF"/>
  </w:style>
  <w:style w:type="character" w:styleId="a4">
    <w:name w:val="Strong"/>
    <w:uiPriority w:val="99"/>
    <w:qFormat/>
    <w:rsid w:val="00B41BCF"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sid w:val="00B41BCF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sid w:val="00B41BCF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sid w:val="00B41BCF"/>
    <w:rPr>
      <w:rFonts w:cs="Times New Roman"/>
    </w:rPr>
  </w:style>
  <w:style w:type="character" w:customStyle="1" w:styleId="ListLabel2">
    <w:name w:val="ListLabel 2"/>
    <w:qFormat/>
    <w:rsid w:val="00B41BCF"/>
    <w:rPr>
      <w:rFonts w:cs="Times New Roman"/>
    </w:rPr>
  </w:style>
  <w:style w:type="character" w:customStyle="1" w:styleId="ListLabel3">
    <w:name w:val="ListLabel 3"/>
    <w:qFormat/>
    <w:rsid w:val="00B41BCF"/>
    <w:rPr>
      <w:rFonts w:cs="Times New Roman"/>
    </w:rPr>
  </w:style>
  <w:style w:type="character" w:customStyle="1" w:styleId="ListLabel4">
    <w:name w:val="ListLabel 4"/>
    <w:qFormat/>
    <w:rsid w:val="00B41BCF"/>
    <w:rPr>
      <w:rFonts w:cs="Times New Roman"/>
    </w:rPr>
  </w:style>
  <w:style w:type="character" w:customStyle="1" w:styleId="ListLabel5">
    <w:name w:val="ListLabel 5"/>
    <w:qFormat/>
    <w:rsid w:val="00B41BCF"/>
    <w:rPr>
      <w:rFonts w:cs="Times New Roman"/>
    </w:rPr>
  </w:style>
  <w:style w:type="character" w:customStyle="1" w:styleId="ListLabel6">
    <w:name w:val="ListLabel 6"/>
    <w:qFormat/>
    <w:rsid w:val="00B41BCF"/>
    <w:rPr>
      <w:rFonts w:cs="Times New Roman"/>
    </w:rPr>
  </w:style>
  <w:style w:type="character" w:customStyle="1" w:styleId="ListLabel7">
    <w:name w:val="ListLabel 7"/>
    <w:qFormat/>
    <w:rsid w:val="00B41BCF"/>
    <w:rPr>
      <w:rFonts w:cs="Times New Roman"/>
    </w:rPr>
  </w:style>
  <w:style w:type="character" w:customStyle="1" w:styleId="ListLabel8">
    <w:name w:val="ListLabel 8"/>
    <w:qFormat/>
    <w:rsid w:val="00B41BCF"/>
    <w:rPr>
      <w:rFonts w:cs="Times New Roman"/>
    </w:rPr>
  </w:style>
  <w:style w:type="character" w:customStyle="1" w:styleId="ListLabel9">
    <w:name w:val="ListLabel 9"/>
    <w:qFormat/>
    <w:rsid w:val="00B41BCF"/>
    <w:rPr>
      <w:rFonts w:cs="Times New Roman"/>
    </w:rPr>
  </w:style>
  <w:style w:type="character" w:customStyle="1" w:styleId="ListLabel10">
    <w:name w:val="ListLabel 10"/>
    <w:qFormat/>
    <w:rsid w:val="00B41BCF"/>
    <w:rPr>
      <w:rFonts w:cs="Times New Roman"/>
    </w:rPr>
  </w:style>
  <w:style w:type="character" w:customStyle="1" w:styleId="ListLabel11">
    <w:name w:val="ListLabel 11"/>
    <w:qFormat/>
    <w:rsid w:val="00B41BCF"/>
    <w:rPr>
      <w:rFonts w:cs="Times New Roman"/>
    </w:rPr>
  </w:style>
  <w:style w:type="character" w:customStyle="1" w:styleId="ListLabel12">
    <w:name w:val="ListLabel 12"/>
    <w:qFormat/>
    <w:rsid w:val="00B41BCF"/>
    <w:rPr>
      <w:rFonts w:cs="Times New Roman"/>
    </w:rPr>
  </w:style>
  <w:style w:type="character" w:customStyle="1" w:styleId="ListLabel13">
    <w:name w:val="ListLabel 13"/>
    <w:qFormat/>
    <w:rsid w:val="00B41BCF"/>
    <w:rPr>
      <w:rFonts w:cs="Times New Roman"/>
    </w:rPr>
  </w:style>
  <w:style w:type="character" w:customStyle="1" w:styleId="ListLabel14">
    <w:name w:val="ListLabel 14"/>
    <w:qFormat/>
    <w:rsid w:val="00B41BCF"/>
    <w:rPr>
      <w:rFonts w:cs="Times New Roman"/>
    </w:rPr>
  </w:style>
  <w:style w:type="character" w:customStyle="1" w:styleId="ListLabel15">
    <w:name w:val="ListLabel 15"/>
    <w:qFormat/>
    <w:rsid w:val="00B41BCF"/>
    <w:rPr>
      <w:rFonts w:cs="Times New Roman"/>
    </w:rPr>
  </w:style>
  <w:style w:type="character" w:customStyle="1" w:styleId="ListLabel16">
    <w:name w:val="ListLabel 16"/>
    <w:qFormat/>
    <w:rsid w:val="00B41BCF"/>
    <w:rPr>
      <w:rFonts w:cs="Times New Roman"/>
    </w:rPr>
  </w:style>
  <w:style w:type="character" w:customStyle="1" w:styleId="ListLabel17">
    <w:name w:val="ListLabel 17"/>
    <w:qFormat/>
    <w:rsid w:val="00B41BCF"/>
    <w:rPr>
      <w:rFonts w:cs="Times New Roman"/>
    </w:rPr>
  </w:style>
  <w:style w:type="character" w:customStyle="1" w:styleId="ListLabel18">
    <w:name w:val="ListLabel 18"/>
    <w:qFormat/>
    <w:rsid w:val="00B41BCF"/>
    <w:rPr>
      <w:rFonts w:cs="Times New Roman"/>
    </w:rPr>
  </w:style>
  <w:style w:type="character" w:customStyle="1" w:styleId="ListLabel19">
    <w:name w:val="ListLabel 19"/>
    <w:qFormat/>
    <w:rsid w:val="00B41BCF"/>
    <w:rPr>
      <w:rFonts w:cs="Times New Roman"/>
    </w:rPr>
  </w:style>
  <w:style w:type="character" w:customStyle="1" w:styleId="ListLabel20">
    <w:name w:val="ListLabel 20"/>
    <w:qFormat/>
    <w:rsid w:val="00B41BCF"/>
    <w:rPr>
      <w:rFonts w:cs="Times New Roman"/>
    </w:rPr>
  </w:style>
  <w:style w:type="character" w:customStyle="1" w:styleId="ListLabel21">
    <w:name w:val="ListLabel 21"/>
    <w:qFormat/>
    <w:rsid w:val="00B41BCF"/>
    <w:rPr>
      <w:rFonts w:cs="Times New Roman"/>
    </w:rPr>
  </w:style>
  <w:style w:type="character" w:customStyle="1" w:styleId="ListLabel22">
    <w:name w:val="ListLabel 22"/>
    <w:qFormat/>
    <w:rsid w:val="00B41BCF"/>
    <w:rPr>
      <w:rFonts w:cs="Times New Roman"/>
    </w:rPr>
  </w:style>
  <w:style w:type="character" w:customStyle="1" w:styleId="ListLabel23">
    <w:name w:val="ListLabel 23"/>
    <w:qFormat/>
    <w:rsid w:val="00B41BCF"/>
    <w:rPr>
      <w:rFonts w:cs="Times New Roman"/>
    </w:rPr>
  </w:style>
  <w:style w:type="character" w:customStyle="1" w:styleId="ListLabel24">
    <w:name w:val="ListLabel 24"/>
    <w:qFormat/>
    <w:rsid w:val="00B41BCF"/>
    <w:rPr>
      <w:rFonts w:cs="Times New Roman"/>
    </w:rPr>
  </w:style>
  <w:style w:type="character" w:customStyle="1" w:styleId="ListLabel25">
    <w:name w:val="ListLabel 25"/>
    <w:qFormat/>
    <w:rsid w:val="00B41BCF"/>
    <w:rPr>
      <w:rFonts w:cs="Times New Roman"/>
    </w:rPr>
  </w:style>
  <w:style w:type="character" w:customStyle="1" w:styleId="ListLabel26">
    <w:name w:val="ListLabel 26"/>
    <w:qFormat/>
    <w:rsid w:val="00B41BCF"/>
    <w:rPr>
      <w:rFonts w:cs="Times New Roman"/>
    </w:rPr>
  </w:style>
  <w:style w:type="character" w:customStyle="1" w:styleId="ListLabel27">
    <w:name w:val="ListLabel 27"/>
    <w:qFormat/>
    <w:rsid w:val="00B41BCF"/>
    <w:rPr>
      <w:rFonts w:cs="Times New Roman"/>
    </w:rPr>
  </w:style>
  <w:style w:type="character" w:customStyle="1" w:styleId="ListLabel28">
    <w:name w:val="ListLabel 28"/>
    <w:qFormat/>
    <w:rsid w:val="00B41BCF"/>
    <w:rPr>
      <w:rFonts w:cs="Times New Roman"/>
    </w:rPr>
  </w:style>
  <w:style w:type="character" w:customStyle="1" w:styleId="ListLabel29">
    <w:name w:val="ListLabel 29"/>
    <w:qFormat/>
    <w:rsid w:val="00B41BCF"/>
    <w:rPr>
      <w:rFonts w:cs="Times New Roman"/>
    </w:rPr>
  </w:style>
  <w:style w:type="character" w:customStyle="1" w:styleId="ListLabel30">
    <w:name w:val="ListLabel 30"/>
    <w:qFormat/>
    <w:rsid w:val="00B41BCF"/>
    <w:rPr>
      <w:rFonts w:cs="Times New Roman"/>
    </w:rPr>
  </w:style>
  <w:style w:type="character" w:customStyle="1" w:styleId="ListLabel31">
    <w:name w:val="ListLabel 31"/>
    <w:qFormat/>
    <w:rsid w:val="00B41BCF"/>
    <w:rPr>
      <w:rFonts w:cs="Times New Roman"/>
    </w:rPr>
  </w:style>
  <w:style w:type="character" w:customStyle="1" w:styleId="ListLabel32">
    <w:name w:val="ListLabel 32"/>
    <w:qFormat/>
    <w:rsid w:val="00B41BCF"/>
    <w:rPr>
      <w:rFonts w:cs="Times New Roman"/>
    </w:rPr>
  </w:style>
  <w:style w:type="character" w:customStyle="1" w:styleId="ListLabel33">
    <w:name w:val="ListLabel 33"/>
    <w:qFormat/>
    <w:rsid w:val="00B41BCF"/>
    <w:rPr>
      <w:rFonts w:cs="Times New Roman"/>
    </w:rPr>
  </w:style>
  <w:style w:type="character" w:customStyle="1" w:styleId="ListLabel34">
    <w:name w:val="ListLabel 34"/>
    <w:qFormat/>
    <w:rsid w:val="00B41BCF"/>
    <w:rPr>
      <w:rFonts w:cs="Times New Roman"/>
    </w:rPr>
  </w:style>
  <w:style w:type="character" w:customStyle="1" w:styleId="ListLabel35">
    <w:name w:val="ListLabel 35"/>
    <w:qFormat/>
    <w:rsid w:val="00B41BCF"/>
    <w:rPr>
      <w:b/>
      <w:bCs/>
    </w:rPr>
  </w:style>
  <w:style w:type="character" w:customStyle="1" w:styleId="ListLabel36">
    <w:name w:val="ListLabel 36"/>
    <w:qFormat/>
    <w:rsid w:val="00B41BCF"/>
    <w:rPr>
      <w:b/>
      <w:bCs/>
    </w:rPr>
  </w:style>
  <w:style w:type="character" w:customStyle="1" w:styleId="ListLabel37">
    <w:name w:val="ListLabel 37"/>
    <w:qFormat/>
    <w:rsid w:val="00B41BCF"/>
    <w:rPr>
      <w:b/>
      <w:bCs/>
    </w:rPr>
  </w:style>
  <w:style w:type="paragraph" w:customStyle="1" w:styleId="aff9">
    <w:name w:val="Заголовок"/>
    <w:basedOn w:val="10"/>
    <w:next w:val="affa"/>
    <w:qFormat/>
    <w:rsid w:val="00B41B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rsid w:val="00B41BCF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sid w:val="00B41BCF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rsid w:val="00B41BCF"/>
    <w:pPr>
      <w:suppressLineNumbers/>
    </w:pPr>
    <w:rPr>
      <w:rFonts w:cs="Lucida Sans"/>
    </w:rPr>
  </w:style>
  <w:style w:type="paragraph" w:styleId="affe">
    <w:name w:val="header"/>
    <w:basedOn w:val="10"/>
    <w:uiPriority w:val="99"/>
    <w:rsid w:val="00B41BCF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rsid w:val="00B41BCF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  <w:rsid w:val="00B41BCF"/>
  </w:style>
  <w:style w:type="paragraph" w:styleId="afff1">
    <w:name w:val="Title"/>
    <w:basedOn w:val="10"/>
    <w:uiPriority w:val="99"/>
    <w:qFormat/>
    <w:rsid w:val="00B41BCF"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sid w:val="00B41BCF"/>
    <w:rPr>
      <w:rFonts w:ascii="Academy" w:hAnsi="Academy"/>
      <w:i/>
    </w:rPr>
  </w:style>
  <w:style w:type="paragraph" w:customStyle="1" w:styleId="FR1">
    <w:name w:val="FR1"/>
    <w:qFormat/>
    <w:rsid w:val="00B41BCF"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sid w:val="00B41BCF"/>
    <w:rPr>
      <w:i/>
      <w:iCs/>
    </w:rPr>
  </w:style>
  <w:style w:type="paragraph" w:styleId="afff3">
    <w:name w:val="Normal (Web)"/>
    <w:basedOn w:val="10"/>
    <w:uiPriority w:val="99"/>
    <w:qFormat/>
    <w:rsid w:val="00B41BCF"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Subtitle" w:uiPriority="99" w:qFormat="1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Table Grid 1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aff9">
    <w:name w:val="Заголовок"/>
    <w:basedOn w:val="10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pPr>
      <w:suppressLineNumbers/>
    </w:pPr>
    <w:rPr>
      <w:rFonts w:cs="Lucida Sans"/>
    </w:rPr>
  </w:style>
  <w:style w:type="paragraph" w:styleId="affe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</w:style>
  <w:style w:type="paragraph" w:styleId="afff1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3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D2BB3-6849-4357-90B2-368A0B8D3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НАЧАЛЬНАЯ ШКОЛА</vt:lpstr>
    </vt:vector>
  </TitlesOfParts>
  <Company>IPK&amp;PRO</Company>
  <LinksUpToDate>false</LinksUpToDate>
  <CharactersWithSpaces>23897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creator>Kovaleva</dc:creator>
  <cp:lastModifiedBy>Тамара</cp:lastModifiedBy>
  <cp:revision>24</cp:revision>
  <cp:lastPrinted>2022-01-27T06:25:00Z</cp:lastPrinted>
  <dcterms:created xsi:type="dcterms:W3CDTF">2022-05-05T10:35:00Z</dcterms:created>
  <dcterms:modified xsi:type="dcterms:W3CDTF">2022-05-20T13:51:00Z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