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89" w:rsidRPr="00F9163A" w:rsidRDefault="00F9163A" w:rsidP="00F9163A">
      <w:pPr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163A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</w:rPr>
        <w:object w:dxaOrig="9210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33.45pt;height:785.1pt" o:ole="">
            <v:imagedata r:id="rId6" o:title=""/>
          </v:shape>
          <o:OLEObject Type="Embed" ProgID="AcroExch.Document.7" ShapeID="_x0000_i1033" DrawAspect="Content" ObjectID="_1572432644" r:id="rId7"/>
        </w:object>
      </w:r>
      <w:r w:rsidR="00552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2.5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ри приёме на работу работодатель обязан ознакомить работника со следующими доку</w:t>
      </w:r>
      <w:r w:rsidR="00BA3391">
        <w:rPr>
          <w:rFonts w:ascii="Times New Roman" w:eastAsia="Times New Roman" w:hAnsi="Times New Roman" w:cs="Times New Roman"/>
          <w:color w:val="000000"/>
          <w:sz w:val="25"/>
          <w:szCs w:val="25"/>
        </w:rPr>
        <w:t>ментами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: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устав ОУ;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правила внутреннего трудового распорядка;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приказ по охране труда и соблюдения правил техники безопасности;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должностная инструкция;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иные локальные а</w:t>
      </w:r>
      <w:r w:rsidR="00BA3391">
        <w:rPr>
          <w:rFonts w:ascii="Times New Roman" w:eastAsia="Times New Roman" w:hAnsi="Times New Roman" w:cs="Times New Roman"/>
          <w:color w:val="000000"/>
          <w:sz w:val="25"/>
          <w:szCs w:val="25"/>
        </w:rPr>
        <w:t>кты, регламентирующ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ие трудовую деятельность работника.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2.6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Работодатель может устанавливать испытательный срок не более трёх месяцев, в том числе для отдельных категорий может быть установлен испытательный срок 1(2) месяца.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2.7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Условия трудового договора не могут ухудшать положения работника по сравнению с действующим законодательством и коллективным договором, принятым в образовательном учреждении.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2.8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Работодатель не вправе требовать от работника выполнения работ, не обусловленных трудовым договором. Изменения условий трудового договора могут быть осуществлены толь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 в соответствии с действующим законодательством.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2.9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а каждого работника ОУ оформляется трудовая книжка в соответствии с требованиями «Инструкции о порядке ведения трудовых книжек». Трудовые книжки сотрудников образова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тельного учреждения хранятся в образовательном учреждении.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2.10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а каждого работника ведется личное дело, после увольнения работника личное дело хранится в образовательном учреждении.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2.11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Трудовая книжка и личное дело руководителя ведутся и хранятся у учредителя.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2.12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Перевод работника на другую работу, не оговоренную трудовым договором, осуществ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лендарном году.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2.13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Работодатель обязан отстранить от работы (не допускать к работе) работника: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появившегося на работе в состоянии алкогольного</w:t>
      </w: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наркотического или токсического опья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нения;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не прошедшего в установленном порядке обучение и проверку знаний и навыков в области охраны труда;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не прошедшего в установленном порядке обязательный предварительный и периодический медицинский осмотр;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при выявлении в соответствии медицинским заключением противопоказаний для выполнения работы, обусловленной трудовым договором;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по требованию органов и должностных лиц, уполномоченных федеральными законами и иными нормативными правовыми актами, и в других случаях, предусмотренных федеральны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ми законами и иными нормативными правовыми актами.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2.14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Прекращение трудового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договора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может быть иметь место только на основании преду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смотренных законодательством (ст.73, 75, 78, 80, 81, 83, 84 «Трудового кодекса РФ»).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Работники имеют право расторгнуть трудовой договор, предупредив письменно админист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рацию ОУ за две недели. Прекращение трудового договора оформляется приказом по ОУ. Днём увольнения считается последний день работы.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2.15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ри проведении процедуры сокращения численности или штата работников преимуще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ственным правом оставления на работе дополнительно к установленным действующим зако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нодательством пользуются работники, имеющие квалификационные категории по итогам атте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стации, звание «Заслуженный работник ОУ», имеющий звание « Ветеран ОУ».</w:t>
      </w:r>
    </w:p>
    <w:p w:rsidR="008F1878" w:rsidRDefault="008F1878" w:rsidP="008F187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2.16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Увольнение работников образовательного учреждения в связи с сокращением числен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ности или штата ОУ допускается, если невозможно перевести работника, с его согласия, на другую работу. Освобождение педагогических работников в связи с сокращением объёма ра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боты (учебной нагрузки) может производиться только по окончании учебного года.</w:t>
      </w:r>
    </w:p>
    <w:p w:rsidR="008F1878" w:rsidRDefault="008F1878" w:rsidP="008F187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878" w:rsidRPr="00552BC3" w:rsidRDefault="00552BC3" w:rsidP="008F187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552B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F1878" w:rsidRDefault="00552BC3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</w:t>
      </w:r>
      <w:r w:rsidR="008F18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8F18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Права и обязанности работодателя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образовательного учреждения имеет исключительное право на управление образовательным процессом. Руководитель ОУ является единоличным исполнительным органом.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ОУ имеет право па-приём на работу работников ОУ, установление допол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нительных льгот, гарантий работникам, установление общих правил и требований по режиму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боты, установление должностных требований.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имеет право устанавливать систему оплаты труда, стимулирующих и иных выплат в соответствии с действующим законодательством.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имеет право налагать дисциплинарные взыскания в соответствии с дейст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вующим законодательством и применять меры морального и материального поощрения в соответ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ствии с действующим в ОУ положением.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обязана создавать необходимые условия для работников и учащихся (вос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питанников) ОУ</w:t>
      </w:r>
      <w:r w:rsidR="00552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необходимые меры к улучшению положения работников и учащихся (воспитанников) ОУ.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обязана согласовывать с профсоюзным комитетом ОУ предусмотренные действующим законодательством вопросы, связанные с трудовыми отношениями.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по предложению представительного органа трудового коллектива присту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пает к разработке проекта коллективного договора, разрабатывает и утверждает коллективный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говор в установленные действующим законодательствам сроки.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обязана информировать трудовой коллектив (представительный орган трудового коллектива):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перспективах развития ОУ;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изменениях структуры, штатах ОУ;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бюджете ОУ, о расходовании внебюджетных средств.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осуществляет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контроль, посещение уроков, меро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приятий в соответствии с планом школы.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возлагает на работников обязанности, не предусмотренные трудовым договором, в пределах и на условиях, предусмотренных действующим трудовым законода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тельством.</w:t>
      </w:r>
    </w:p>
    <w:p w:rsidR="008F1878" w:rsidRDefault="00552BC3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 w:rsidR="008F18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="008F18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Права и обязанности работников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 имеет право: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заключение, изменение и расторжение трудового договора в порядке и на условиях, 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новленных Трудовым кодексом РФ;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 предоставления работы, обусловленной трудовым договором;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рабочее место, соответствующее условиям, предусмотренным государственным стандар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там организации и безопасности труда и коллективным договором;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своевременную и в полном объёме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предоставлением еженедельного выходного дня, нерабочих праздничных дней, опла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чиваемых ежегодных удлинённых отпусков;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своей квалификации;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защиту своих трудовых прав, свобод, законных интересов всеми не запрещёнными законом способами;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возмещение вреда, причинённого работнику в связи с исполнением им трудовых обязанно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стей;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обязательное социальное страхование в случаях, предусмотренных федеральными законами.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 обязан:</w:t>
      </w:r>
    </w:p>
    <w:p w:rsidR="008F1878" w:rsidRDefault="008F1878" w:rsidP="008F1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добросовестно и честно исполнять свои трудовые обязанности, возложенные на него трудо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вым договором;</w:t>
      </w:r>
    </w:p>
    <w:p w:rsidR="00552BC3" w:rsidRDefault="008F1878" w:rsidP="00552BC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требования по охране труда и обеспечению безопасности труда</w:t>
      </w:r>
      <w:r w:rsidR="00552BC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6F05" w:rsidRPr="00552BC3" w:rsidRDefault="00552BC3" w:rsidP="00552BC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C6F05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имуществу работодателя и других работников;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незамедлительно сообщить работодателю либо непосредственному руководителю о возник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новении ситуации, предоставляющей угрозу жизни и здоровью людей, сохранности имущества работодателя;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Устав школы, Правила внутреннего трудового распорядка, другие документы, регламентирующие деятельность школы;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6023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охрану жизни и здоровья учащихся, соблюдать требования техники безопасно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и охраны труда, противопожарной безопасности;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необходимые меры к обеспечению сохранности оборудования и имущества 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лы, воспитывать бережное отношение к ним со стороны учащихся, заботиться о лучшем осна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щении своего рабочего места;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уважать права, честь и достоинство всех участников образовательного процесса;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творческие условия для получения глубоких и прочных знаний, умений и навыков учащимися;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сотрудничество с учащимися в процессе обучения и во внеурочной работе;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изучать индивидуальные способности учащихся, их семейно-битовые условия, использовать в работе современные достижения психолого-педагогической науки и методики;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гласность оценки, своевременность и аргументированность её выставления;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свою квалификацию не реже чем один раз в 5 лет;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учащихся на основе общечеловеческих ценностей, демократии и гуманизма,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казывать личный пример следования им;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постоянную связь с родителями (законными представителями) учащихся, 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зывать им практическую и консультационную помощь в воспитании ребёнка, привлекать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дителей к посильному участию в организации образовательного процесса;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 пропагандировать педагогические знания;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 возможность родителям, другим педагогам посещать свои уроки в «День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крытых дверей» (по согласованию);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предоставлять возможность администрации посещать свои уроки, внеклассные мероприятия для осуществления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 в соответствии с планом работы школы.</w:t>
      </w:r>
    </w:p>
    <w:p w:rsidR="008C6F05" w:rsidRDefault="0060239B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</w:t>
      </w:r>
      <w:r w:rsidR="008C6F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="008C6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Рабочее время и время отдыха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ОУ устанавливается пятидневная рабочая неделя.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рабочей недели - 40 часов, для педагогических работников устанав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ливается 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сокращённая рабочая неделя не 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 36 часов.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 при пятидневной рабочей недели устанавливается с 8.00 часов и в соответ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ствии с расписанием занятий и внеурочной занятости детей.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следующих категорий работников: руководители всех уровней, заместители, гл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ухгалтер устанавливается ненормированный рабочий день.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Расписание занятий составляется администрацией ОУ исходя из педагогической целесооб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разности, с учётом наиболее благоприятного режима труда и отдыха учащихся и максимальной экономии времени педагогических работников.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 работникам ежегодно устанавливается методический день для самостоя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тельной работы по повышению квалификации в соответствии с единым графиком по ОУ по согла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сованию с методическими объединениями педагогов.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Общими выходными днями является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пятидневной рабочей неделе суб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бота и воскресенье.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5.8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желанию работника, с его письменного заявления он может за пределами основного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бочего времени работать по совместительству как внутри, так и за пределами ОУ.</w:t>
      </w:r>
    </w:p>
    <w:p w:rsidR="0060239B" w:rsidRDefault="008C6F05" w:rsidP="006023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выходные и праздничные дни запрещена, привлечение к работе в указанные дни осуществляется только с согласия работника и в соответствии с требованиями ст.113 Трудового кодекса РФ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6F05" w:rsidRPr="0060239B" w:rsidRDefault="008C6F05" w:rsidP="006023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Инженерно-педагогические работники привлекаются к дежурству в рабочее время в ОУ. Дежурство начинается за 20 минут до начала занятий и заканчиваются через 20 минут после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занятий по расписанию. График дежурств утверждается на год руководителем ОУ. График доводится до сведения работников и вывешивается на видном месте.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5.11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рабочему времени относятся следующие периоды: заседания педагогического совета, общие собрания трудового коллектива, заседания методических комиссий, родительские собрания и собрания коллектива учащихся, дежурства на внеурочных мероприятиях (например: вечерние дискотеки), продолжительность которых составляет от одного часа до 2,5 часов.</w:t>
      </w:r>
    </w:p>
    <w:p w:rsidR="00835989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Работникам ОУ предоставляется ежегодный оплачиваемый отпуск сроком не менее 28 календарных дней. Педагогическим работникам предоставляется удлинённый отпуск сроком 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835989" w:rsidRDefault="0060239B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60239B" w:rsidRDefault="0060239B" w:rsidP="0083598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3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8C6F05" w:rsidRPr="0060239B" w:rsidRDefault="0060239B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56 и </w:t>
      </w:r>
      <w:r w:rsidR="008C6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42 календарных дней. Отпуск предоставляется 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графиком, утверждаемым руководи</w:t>
      </w:r>
      <w:r w:rsidR="008C6F0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 по согласованию с профсоюзным комитетом до 15 декабря текущего года.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каникул, не совпадающее с очередным отпуском, является рабочим временем педа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гогов. В эти периоды педагогические работники привлекаются к педагогической и организацион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работе в пределах времени, не превышающего их учебной нагрузки до начала каникул.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5.14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каникулярное время обслуживающий персонал привлекается к выполнению хозяйст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(мелкий ремонт, работы на территории и др.) в пределах установленного им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'рабоче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времени.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5.15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 ОУ предоставляются дополнительные нео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>плачиваемые отпуска в соответст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 с требованиями ст. 128, 173 Трудового кодекса РФ.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имеющим 2-х и более детей в возрасте до 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>14 лет. а детей-инвалидов в воз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 до 16 лет, по их заявлению предоставляется дополните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 неоплачиваемый отпуск сро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до 14 дней.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 ОУ за счёт внебюджетных средств ОУ предоставляются дополнительные оп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лачиваемые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 отпуска по семейным обстоятельствам в следующих случаях: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бракосочетание работника - 3 дня;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рождение ребёнка - 2 дня;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смерть близких родственников - 3 дня.</w:t>
      </w:r>
    </w:p>
    <w:p w:rsidR="008C6F05" w:rsidRDefault="0060239B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5.18 </w:t>
      </w:r>
      <w:r w:rsidR="008C6F05">
        <w:rPr>
          <w:rFonts w:ascii="Times New Roman" w:eastAsia="Times New Roman" w:hAnsi="Times New Roman" w:cs="Times New Roman"/>
          <w:color w:val="000000"/>
          <w:sz w:val="24"/>
          <w:szCs w:val="24"/>
        </w:rPr>
        <w:t>Учет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6F0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рабочего времени организуется ОУ в соответ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 с требованиями действующе</w:t>
      </w:r>
      <w:r w:rsidR="008C6F05">
        <w:rPr>
          <w:rFonts w:ascii="Times New Roman" w:eastAsia="Times New Roman" w:hAnsi="Times New Roman" w:cs="Times New Roman"/>
          <w:color w:val="000000"/>
          <w:sz w:val="24"/>
          <w:szCs w:val="24"/>
        </w:rPr>
        <w:t>го законодательства. В случае болезни работника, последний своевременно (в течение трёх дней) информирует администрацию и предоставляет больничный лист в первый день выхода на работу.</w:t>
      </w:r>
    </w:p>
    <w:p w:rsidR="008C6F05" w:rsidRDefault="0060239B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5.19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6F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8C6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 организации образовательного процесса (в период урока) запрещается: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по своему усмотрению расписание уроков (занятий) и график работы;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отменять, удлинять или сокращать продолжительность урок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>ов (занятий) и перерывов (пере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мен) между ними;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удалять учащихся с уроков;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курить в помещении ОУ;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отвлекать учащихся во время учебного процесса на иные, не связанные с учебным процессом мероприятия, освобождать от занятий для выполнения общественных поручений и пр.;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отвлекать педагогических и руководящих работников ОУ в учебное время от их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работы, вызывать или снимать их с работы для в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ыполнения общественных обязанно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и проведения разного рода мероприятий, не связанн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>ых с производственной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созывать в рабочее время собрания, заседания и всякого рода совещания по общественным делам.</w:t>
      </w:r>
    </w:p>
    <w:p w:rsidR="008C6F05" w:rsidRDefault="0060239B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</w:t>
      </w:r>
      <w:r w:rsidR="008C6F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="008C6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Оплата труда</w:t>
      </w:r>
    </w:p>
    <w:p w:rsidR="0060239B" w:rsidRDefault="008C6F05" w:rsidP="006023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труда работников ОУ осуществляется в соответствии с Единой тарифной сеткой работников бюджетных организаций, штатным расписанием и сметой расходо</w:t>
      </w:r>
      <w:r w:rsidR="0060239B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8C6F05" w:rsidRPr="0060239B" w:rsidRDefault="008C6F05" w:rsidP="006023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труда работников осуществляется в зависимости от установленного разряда по оплате труда, в соответствии с занимаемой должностью, уровнем образования и стажем работы, а также полученным квалификационным разрядом по итогам аттестации.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6.3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труда педагогическим работникам осуществляется в зависимости от установленного количества часов по тарификации. Установление количества часов по тарификации меньше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количества часов за ставку допускается только с письменного согласия педагогического работника.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тарификацией, разработанной и доведённой педагогическим работником под роспись не позднее апреля месяца текущего года.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6.5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труда в ОУ производится два раза в месяц 20 числа текущего месяца и 10 числа следующего месяца перечислением на расчетный счет пластиковой карты сотрудников.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6.6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труда работников, привлекаемых к работе в выходные и праздничные дни, осуществляется в соответствии с требованиями действующего законодательства.</w:t>
      </w:r>
    </w:p>
    <w:p w:rsidR="0060239B" w:rsidRPr="0060239B" w:rsidRDefault="0060239B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3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</w:t>
      </w:r>
      <w:r w:rsidRPr="006023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6.7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труда работников, работающих по совместительству, осуществляется в соответствии с действующим законодательством. За счет внебюджетных средств ОУ устанавливаются коэффициенты к заработной плате совместителей до уровня оплаты не менее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за 0,5 ставки.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6.8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труда работникам, совмещающим должности, замещающих временно отсутствующих работников, осуществляется в соответствии с требованиями действующего законодательства, но не менее 20% должностного оклада.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6.9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ОУ устанавливаются стимулирующие выплаты, доплаты, премирование работников в соответствии с Положением о материальном стимулировании.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 с условиями труда, отклоняющимися от нормальных условий труда, устанавливаются доплаты в соответствии с действующим законодательством.</w:t>
      </w:r>
    </w:p>
    <w:p w:rsidR="008C6F05" w:rsidRDefault="0060239B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</w:t>
      </w:r>
      <w:r w:rsidR="008C6F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7 .</w:t>
      </w:r>
      <w:r w:rsidR="008C6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Меры поощрения и взыскания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7.1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ОУ применяются меры морального и материального поощрения работников в соответствии с Положением.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ОУ существуют следующие меры поощрения: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благодарности;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почетной грамотой;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к званию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лучший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профессии;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к награждению ведомственными и государственными наградами;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премия за конкретный вклад;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памятный подарок.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7.3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за добросовестный труд осуществляет работодатель в соответствии с Положением о моральном и материальном стимулировании труда. В отдельных случаях прямо предусмотренных законодательством поощрение за труд осуществляется работодателем по согласованию с профсоюзным комитетом ОУ.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объявляется приказом по ОУ, заносится в трудовую книжку работника в соответствии с требованиями действующего законодательства.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7.5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 успешно и добросовестно выполняющим свои трудовые обязанности, предоставляются в первую очередь преимущества и льготы.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совершение дисциплинарного проступка, 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замечание;</w:t>
      </w:r>
    </w:p>
    <w:p w:rsidR="008C6F05" w:rsidRDefault="008C6F05" w:rsidP="008C6F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выговор;</w:t>
      </w:r>
    </w:p>
    <w:p w:rsidR="0060239B" w:rsidRDefault="008C6F05" w:rsidP="006023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увольнение по соответствующим основаниям.</w:t>
      </w:r>
    </w:p>
    <w:p w:rsidR="00100995" w:rsidRPr="0060239B" w:rsidRDefault="00100995" w:rsidP="006023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7.7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Дисциплинарное взыскание на руководителя налагает учредитель.</w:t>
      </w:r>
    </w:p>
    <w:p w:rsidR="00100995" w:rsidRDefault="00100995" w:rsidP="001009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7.8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Дисциплинарное расследование нарушений педагогическим работником ОУ норм профес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сионального поведения или устава данного ОУ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100995" w:rsidRDefault="00100995" w:rsidP="001009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7.9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Ход дисциплинарного расследования и принятые по его результатам решения могут быть переданы гласности только с согласия заинтересованного педагогического работника ОУ, за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t>исключением случаев, ведущих к запрещению заниматься педагогической деятельностью, или при необходимости защиты интересов обучающихся, воспитанников.</w:t>
      </w:r>
    </w:p>
    <w:p w:rsidR="00100995" w:rsidRDefault="00100995" w:rsidP="001009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7.10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о применения дисциплинарного взыскания работодатель должен затребовать от работ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ем для применения дисциплинарного взыскания.</w:t>
      </w:r>
    </w:p>
    <w:p w:rsidR="00100995" w:rsidRDefault="00100995" w:rsidP="001009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7.11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100995" w:rsidRDefault="00100995" w:rsidP="001009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7.12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Дисциплинарное взыскание не может быть применено позднее шести месяцев со дня со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вершения проступка, а по результатам ревизии, проверки финансово-хозяйственной деятель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BA3391" w:rsidRPr="00BA3391" w:rsidRDefault="00BA3391" w:rsidP="001009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                                                                                                                            </w:t>
      </w:r>
      <w:r w:rsidRPr="00BA3391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                                </w:t>
      </w:r>
    </w:p>
    <w:p w:rsidR="00100995" w:rsidRDefault="00100995" w:rsidP="001009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7.13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а каждый дисциплинарный проступок может быть применено только одно дисциплинар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ное взыскание. 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ботника подписать указанный приказ составляется соответствующий акт.</w:t>
      </w:r>
    </w:p>
    <w:p w:rsidR="00100995" w:rsidRDefault="00100995" w:rsidP="001009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7.14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Дисциплинарное взыскание может быть обжаловано работником в государственные ин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спекции труда или органы по рассмотрению индивидуальных трудовых споров.</w:t>
      </w:r>
    </w:p>
    <w:p w:rsidR="00100995" w:rsidRDefault="00100995" w:rsidP="001009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7.15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ного взыскания.</w:t>
      </w:r>
    </w:p>
    <w:p w:rsidR="00100995" w:rsidRDefault="00100995" w:rsidP="001009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7.16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ству его непосредственного руководителя или представительного органа работников.</w:t>
      </w:r>
    </w:p>
    <w:p w:rsidR="00100995" w:rsidRDefault="00BA3391" w:rsidP="001009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</w:t>
      </w:r>
      <w:r w:rsidR="001009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="00100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Социальные льготы и гарантии</w:t>
      </w:r>
    </w:p>
    <w:p w:rsidR="00100995" w:rsidRDefault="00100995" w:rsidP="001009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8.1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Обеспечение работников санаторно-курортными путевками за счет средств соц</w:t>
      </w: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траха и средств добровольного медицинского страхования.</w:t>
      </w:r>
    </w:p>
    <w:p w:rsidR="008C6F05" w:rsidRDefault="00100995" w:rsidP="00100995">
      <w:pPr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8.2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Обеспечение детей работников ОУ путевками в летние оздоровительные лагеря за счет средств соц</w:t>
      </w: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траха.</w:t>
      </w:r>
    </w:p>
    <w:p w:rsidR="00100995" w:rsidRDefault="00100995" w:rsidP="00100995">
      <w:pPr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100995" w:rsidRDefault="00100995" w:rsidP="001009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6F05" w:rsidRDefault="008C6F05" w:rsidP="008C6F0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6F05" w:rsidRDefault="008C6F05" w:rsidP="008C6F0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391" w:rsidRDefault="00BA3391" w:rsidP="008C6F05"/>
    <w:p w:rsidR="00BA3391" w:rsidRDefault="00BA3391" w:rsidP="008C6F05"/>
    <w:p w:rsidR="00BA3391" w:rsidRDefault="00BA3391" w:rsidP="008C6F05"/>
    <w:p w:rsidR="00BA3391" w:rsidRPr="001C5620" w:rsidRDefault="00767E27" w:rsidP="008C6F05">
      <w:pPr>
        <w:rPr>
          <w:b/>
          <w:sz w:val="24"/>
          <w:szCs w:val="24"/>
        </w:rPr>
      </w:pPr>
      <w:r>
        <w:t xml:space="preserve">  </w:t>
      </w:r>
    </w:p>
    <w:sectPr w:rsidR="00BA3391" w:rsidRPr="001C5620" w:rsidSect="00835989">
      <w:footerReference w:type="default" r:id="rId8"/>
      <w:pgSz w:w="11906" w:h="16838"/>
      <w:pgMar w:top="397" w:right="851" w:bottom="28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E27" w:rsidRDefault="00767E27" w:rsidP="00767E27">
      <w:pPr>
        <w:spacing w:after="0" w:line="240" w:lineRule="auto"/>
      </w:pPr>
      <w:r>
        <w:separator/>
      </w:r>
    </w:p>
  </w:endnote>
  <w:endnote w:type="continuationSeparator" w:id="0">
    <w:p w:rsidR="00767E27" w:rsidRDefault="00767E27" w:rsidP="00767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94344"/>
      <w:docPartObj>
        <w:docPartGallery w:val="Page Numbers (Bottom of Page)"/>
        <w:docPartUnique/>
      </w:docPartObj>
    </w:sdtPr>
    <w:sdtContent>
      <w:p w:rsidR="00767E27" w:rsidRDefault="00DD6597">
        <w:pPr>
          <w:pStyle w:val="a5"/>
          <w:jc w:val="right"/>
        </w:pPr>
        <w:fldSimple w:instr=" PAGE   \* MERGEFORMAT ">
          <w:r w:rsidR="00F9163A">
            <w:rPr>
              <w:noProof/>
            </w:rPr>
            <w:t>2</w:t>
          </w:r>
        </w:fldSimple>
      </w:p>
    </w:sdtContent>
  </w:sdt>
  <w:p w:rsidR="00767E27" w:rsidRDefault="00767E2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E27" w:rsidRDefault="00767E27" w:rsidP="00767E27">
      <w:pPr>
        <w:spacing w:after="0" w:line="240" w:lineRule="auto"/>
      </w:pPr>
      <w:r>
        <w:separator/>
      </w:r>
    </w:p>
  </w:footnote>
  <w:footnote w:type="continuationSeparator" w:id="0">
    <w:p w:rsidR="00767E27" w:rsidRDefault="00767E27" w:rsidP="00767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878"/>
    <w:rsid w:val="000A4D9A"/>
    <w:rsid w:val="00100995"/>
    <w:rsid w:val="001C5620"/>
    <w:rsid w:val="001F51DF"/>
    <w:rsid w:val="00552BC3"/>
    <w:rsid w:val="00564E64"/>
    <w:rsid w:val="005A7A37"/>
    <w:rsid w:val="0060239B"/>
    <w:rsid w:val="006F0225"/>
    <w:rsid w:val="006F5587"/>
    <w:rsid w:val="00767E27"/>
    <w:rsid w:val="00835989"/>
    <w:rsid w:val="008C6F05"/>
    <w:rsid w:val="008F1878"/>
    <w:rsid w:val="00990B36"/>
    <w:rsid w:val="00A05B73"/>
    <w:rsid w:val="00AD2168"/>
    <w:rsid w:val="00B90169"/>
    <w:rsid w:val="00BA3391"/>
    <w:rsid w:val="00DD6597"/>
    <w:rsid w:val="00F9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67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7E27"/>
  </w:style>
  <w:style w:type="paragraph" w:styleId="a5">
    <w:name w:val="footer"/>
    <w:basedOn w:val="a"/>
    <w:link w:val="a6"/>
    <w:uiPriority w:val="99"/>
    <w:unhideWhenUsed/>
    <w:rsid w:val="00767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7E27"/>
  </w:style>
  <w:style w:type="paragraph" w:styleId="a7">
    <w:name w:val="Balloon Text"/>
    <w:basedOn w:val="a"/>
    <w:link w:val="a8"/>
    <w:uiPriority w:val="99"/>
    <w:semiHidden/>
    <w:unhideWhenUsed/>
    <w:rsid w:val="00767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7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2995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CITILINK</cp:lastModifiedBy>
  <cp:revision>11</cp:revision>
  <cp:lastPrinted>2016-05-20T12:00:00Z</cp:lastPrinted>
  <dcterms:created xsi:type="dcterms:W3CDTF">2016-02-03T12:28:00Z</dcterms:created>
  <dcterms:modified xsi:type="dcterms:W3CDTF">2017-11-17T11:04:00Z</dcterms:modified>
</cp:coreProperties>
</file>