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05" w:rsidRDefault="00CC1505" w:rsidP="00CC15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>О</w:t>
      </w:r>
      <w:r w:rsidRPr="00601F4D"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 xml:space="preserve">ДЕЙСТВИИ РЕЗУЛЬТАТОВ </w:t>
      </w:r>
      <w:proofErr w:type="gramStart"/>
      <w:r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>ЕДИНОГО</w:t>
      </w:r>
      <w:proofErr w:type="gramEnd"/>
      <w:r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 xml:space="preserve"> 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>ГОСУДАРСТВЕННОГО ЭКЗАМЕНА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t>Письмо Министерства образования и науки Российской Федерации</w:t>
      </w:r>
      <w:r w:rsidRPr="00601F4D"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  <w:br/>
        <w:t>от 20 ноября 2013 г. N ДЛ-345/17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66"/>
          <w:sz w:val="28"/>
          <w:szCs w:val="28"/>
          <w:lang w:eastAsia="ru-RU"/>
        </w:rPr>
      </w:pPr>
      <w:proofErr w:type="spell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Минобрнауки</w:t>
      </w:r>
      <w:proofErr w:type="spell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России по вопросу о действии результатов единого государственного экзамена, полученных до вступления в силу с 1 сентября 2013 г. Федерального </w:t>
      </w:r>
      <w:hyperlink r:id="rId5" w:tgtFrame="_blank" w:history="1">
        <w:r w:rsidRPr="00601F4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 xml:space="preserve">закона </w:t>
        </w:r>
      </w:hyperlink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от 29 декабря 2012 г. N 273-ФЗ «Об образовании в Российской Федерации» (далее – Федеральный закон), сообщает.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Согласно </w:t>
      </w:r>
      <w:hyperlink r:id="rId6" w:anchor="st70_2" w:tgtFrame="_blank" w:history="1">
        <w:r w:rsidRPr="00601F4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части 2 статьи 70</w:t>
        </w:r>
      </w:hyperlink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Федерального закона результаты единого государственного экзамена при приеме на </w:t>
      </w:r>
      <w:proofErr w:type="gram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обучение по программам</w:t>
      </w:r>
      <w:proofErr w:type="gram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</w:t>
      </w:r>
      <w:proofErr w:type="spell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бакалавриата</w:t>
      </w:r>
      <w:proofErr w:type="spell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и программам </w:t>
      </w:r>
      <w:proofErr w:type="spell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специалитета</w:t>
      </w:r>
      <w:proofErr w:type="spell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Вместе с тем в соответствии с </w:t>
      </w:r>
      <w:hyperlink r:id="rId7" w:anchor="st15_4.3" w:tgtFrame="_blank" w:history="1">
        <w:r w:rsidRPr="00601F4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пунктом 4.3 статьи 15</w:t>
        </w:r>
      </w:hyperlink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Закона Российской Федерации «Об образовании», утратившего силу в связи с вступлением в силу Федерального </w:t>
      </w:r>
      <w:hyperlink r:id="rId8" w:tgtFrame="_blank" w:history="1">
        <w:r w:rsidRPr="00601F4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, срок действия свидетельства о результатах единого государственного экзамена истекал 31 декабря года, следующего за годом его получения.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Таким образом, на 1 сентября 2013 г. действуют свидетельства о результатах единого государственного экзамена, выданные после 1 января 2012 г. (далее – свидетельства о ЕГЭ). Учитывая, что Федеральным </w:t>
      </w:r>
      <w:hyperlink r:id="rId9" w:tgtFrame="_blank" w:history="1">
        <w:r w:rsidRPr="00601F4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 xml:space="preserve">законом </w:t>
        </w:r>
      </w:hyperlink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изменен срок действия результатов единого государственного экзамен, срок действия указанных свидетельств о ЕГЭ после 1 сентября 2013 г. составляет четыре года, следующих за годом получения таких результатов. Следовательно, прием в организации, осуществляющие образовательную деятельность по программам </w:t>
      </w:r>
      <w:proofErr w:type="spell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бакалавриата</w:t>
      </w:r>
      <w:proofErr w:type="spell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и программам </w:t>
      </w:r>
      <w:proofErr w:type="spellStart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специалитета</w:t>
      </w:r>
      <w:proofErr w:type="spellEnd"/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, допускается по результатам единого государственного экзамена, подтвержденным свидетельствами о ЕГЭ, выданными в 2012 и 2013 годах и действующими до окончания 2016 и 2017 годов соответственно.</w:t>
      </w:r>
    </w:p>
    <w:p w:rsidR="00CC1505" w:rsidRPr="00601F4D" w:rsidRDefault="00CC1505" w:rsidP="00CC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66"/>
          <w:sz w:val="28"/>
          <w:szCs w:val="28"/>
          <w:lang w:eastAsia="ru-RU"/>
        </w:rPr>
      </w:pP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Министр</w:t>
      </w: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br/>
        <w:t>Д.В.</w:t>
      </w:r>
      <w:r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 xml:space="preserve"> </w:t>
      </w:r>
      <w:r w:rsidRPr="00601F4D">
        <w:rPr>
          <w:rFonts w:ascii="Times New Roman" w:eastAsia="Times New Roman" w:hAnsi="Times New Roman"/>
          <w:color w:val="333366"/>
          <w:sz w:val="28"/>
          <w:szCs w:val="28"/>
          <w:lang w:eastAsia="ru-RU"/>
        </w:rPr>
        <w:t>Ливанов</w:t>
      </w:r>
    </w:p>
    <w:p w:rsidR="00815483" w:rsidRDefault="00815483">
      <w:bookmarkStart w:id="0" w:name="_GoBack"/>
      <w:bookmarkEnd w:id="0"/>
    </w:p>
    <w:sectPr w:rsidR="0081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05"/>
    <w:rsid w:val="00815483"/>
    <w:rsid w:val="00C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ossiyskoy-federacii-ot-10-iyulya-1992-g-no-3266-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2013-12-31T05:50:00Z</dcterms:created>
  <dcterms:modified xsi:type="dcterms:W3CDTF">2013-12-31T05:51:00Z</dcterms:modified>
</cp:coreProperties>
</file>