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00" w:rsidRDefault="00FF5F00" w:rsidP="00FF5F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62275" cy="2162175"/>
            <wp:effectExtent l="19050" t="0" r="9525" b="0"/>
            <wp:docPr id="3" name="Рисунок 3" descr="sukhoj_pa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khoj_pae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F00" w:rsidRDefault="00FF5F00" w:rsidP="00FF5F0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481211">
        <w:rPr>
          <w:rFonts w:ascii="Times New Roman" w:eastAsia="Times New Roman" w:hAnsi="Times New Roman"/>
          <w:b/>
          <w:sz w:val="24"/>
          <w:szCs w:val="24"/>
        </w:rPr>
        <w:t>Родителям об организации питания в школе</w:t>
      </w:r>
    </w:p>
    <w:p w:rsidR="00FF5F00" w:rsidRDefault="00FF5F00" w:rsidP="00FF5F00">
      <w:pPr>
        <w:spacing w:after="280"/>
        <w:rPr>
          <w:i/>
        </w:rPr>
      </w:pPr>
    </w:p>
    <w:p w:rsidR="00FF5F00" w:rsidRPr="00481211" w:rsidRDefault="00FF5F00" w:rsidP="00FF5F00">
      <w:pPr>
        <w:spacing w:after="280"/>
        <w:rPr>
          <w:i/>
        </w:rPr>
      </w:pPr>
      <w:r w:rsidRPr="00481211">
        <w:rPr>
          <w:i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FF5F00" w:rsidRDefault="00FF5F00" w:rsidP="00FF5F0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481211">
        <w:rPr>
          <w:rFonts w:ascii="Times New Roman" w:eastAsia="Times New Roman" w:hAnsi="Times New Roman"/>
          <w:sz w:val="24"/>
          <w:szCs w:val="24"/>
        </w:rPr>
        <w:t>Уважаемые родители и учащиеся!</w:t>
      </w:r>
    </w:p>
    <w:p w:rsidR="00FF5F00" w:rsidRDefault="00FF5F00" w:rsidP="00FF5F00">
      <w:pPr>
        <w:spacing w:after="0"/>
        <w:ind w:firstLine="660"/>
        <w:rPr>
          <w:rFonts w:ascii="Times New Roman" w:hAnsi="Times New Roman"/>
          <w:sz w:val="24"/>
          <w:szCs w:val="24"/>
        </w:rPr>
      </w:pPr>
      <w:r w:rsidRPr="00B771E3">
        <w:rPr>
          <w:rFonts w:ascii="Times New Roman" w:hAnsi="Times New Roman"/>
          <w:sz w:val="24"/>
          <w:szCs w:val="24"/>
        </w:rPr>
        <w:t>Сбалансированное питание – один из основных факторов, ответственных за здоровье человека. Для детей школьного возраста это имеет особое значение в связи с особенностями роста и развития в этот период, а также в связи с интенсивной учебной нагрузкой. Организация рационального питания учащихся является одним из ключевых факторов поддержания их здоровья и эффективности обучения в школе. Его школьные будни требуют активной мозговой работы и напряжения. Энергетическая подпитка на перемене – и опять в класс. И очень важно, чтобы «подпитка» состояла из вкусной и здоровой пищи.</w:t>
      </w:r>
    </w:p>
    <w:p w:rsidR="00FF5F00" w:rsidRPr="00B771E3" w:rsidRDefault="00FF5F00" w:rsidP="00FF5F00">
      <w:pPr>
        <w:spacing w:after="0"/>
        <w:ind w:firstLine="66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76900" cy="3895725"/>
            <wp:effectExtent l="19050" t="0" r="0" b="0"/>
            <wp:docPr id="1" name="Рисунок 1" descr="pit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tan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10" cy="389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F00" w:rsidRDefault="00FF5F00" w:rsidP="00FF5F00">
      <w:pPr>
        <w:spacing w:after="0"/>
        <w:ind w:firstLine="660"/>
        <w:rPr>
          <w:rFonts w:ascii="Times New Roman" w:eastAsia="Times New Roman" w:hAnsi="Times New Roman"/>
          <w:sz w:val="24"/>
          <w:szCs w:val="24"/>
        </w:rPr>
      </w:pPr>
      <w:r w:rsidRPr="00B771E3">
        <w:rPr>
          <w:rFonts w:ascii="Times New Roman" w:hAnsi="Times New Roman"/>
          <w:sz w:val="24"/>
          <w:szCs w:val="24"/>
        </w:rPr>
        <w:t>В меню учащихся систематически включаются блюда из мяса, рыбы, молока.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771E3">
        <w:rPr>
          <w:rFonts w:ascii="Times New Roman" w:eastAsia="Times New Roman" w:hAnsi="Times New Roman"/>
          <w:sz w:val="24"/>
          <w:szCs w:val="24"/>
        </w:rPr>
        <w:t xml:space="preserve">Недостаточное поступление питательных </w:t>
      </w:r>
      <w:r>
        <w:rPr>
          <w:rFonts w:ascii="Times New Roman" w:eastAsia="Times New Roman" w:hAnsi="Times New Roman"/>
          <w:sz w:val="24"/>
          <w:szCs w:val="24"/>
        </w:rPr>
        <w:t xml:space="preserve">веществ в  </w:t>
      </w:r>
      <w:r w:rsidRPr="00B771E3">
        <w:rPr>
          <w:rFonts w:ascii="Times New Roman" w:eastAsia="Times New Roman" w:hAnsi="Times New Roman"/>
          <w:sz w:val="24"/>
          <w:szCs w:val="24"/>
        </w:rPr>
        <w:t>детском возрасте</w:t>
      </w:r>
      <w:r w:rsidRPr="00481211">
        <w:rPr>
          <w:rFonts w:ascii="Times New Roman" w:eastAsia="Times New Roman" w:hAnsi="Times New Roman"/>
          <w:sz w:val="24"/>
          <w:szCs w:val="24"/>
        </w:rPr>
        <w:t xml:space="preserve"> отрицательно сказывается </w:t>
      </w:r>
      <w:r>
        <w:rPr>
          <w:rFonts w:ascii="Times New Roman" w:eastAsia="Times New Roman" w:hAnsi="Times New Roman"/>
          <w:sz w:val="24"/>
          <w:szCs w:val="24"/>
        </w:rPr>
        <w:t>н</w:t>
      </w:r>
      <w:r w:rsidRPr="00481211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81211">
        <w:rPr>
          <w:rFonts w:ascii="Times New Roman" w:eastAsia="Times New Roman" w:hAnsi="Times New Roman"/>
          <w:sz w:val="24"/>
          <w:szCs w:val="24"/>
        </w:rPr>
        <w:t xml:space="preserve">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FF5F00" w:rsidRDefault="00FF5F00" w:rsidP="00FF5F00">
      <w:pPr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r w:rsidRPr="00B771E3">
        <w:rPr>
          <w:rFonts w:ascii="Times New Roman" w:eastAsia="Times New Roman" w:hAnsi="Times New Roman"/>
          <w:sz w:val="24"/>
          <w:szCs w:val="24"/>
        </w:rPr>
        <w:lastRenderedPageBreak/>
        <w:t>Хорошая организация школьного питания ведёт к улучшению показателей уровня здоровья детей, учитывая, что в школе они проводят большую часть своего времени.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создаёт условия их адаптации к современной жизни.</w:t>
      </w:r>
    </w:p>
    <w:p w:rsidR="00FF5F00" w:rsidRPr="00481211" w:rsidRDefault="00FF5F00" w:rsidP="00FF5F00">
      <w:pPr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18819" cy="4724400"/>
            <wp:effectExtent l="19050" t="0" r="0" b="0"/>
            <wp:docPr id="2" name="Рисунок 2" descr="stolovay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lovaya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819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7FB9">
        <w:rPr>
          <w:rFonts w:ascii="Times New Roman" w:eastAsia="Times New Roman" w:hAnsi="Times New Roman"/>
          <w:sz w:val="24"/>
          <w:szCs w:val="24"/>
        </w:rPr>
        <w:br/>
      </w:r>
      <w:r w:rsidRPr="00481211">
        <w:rPr>
          <w:rFonts w:ascii="Times New Roman" w:eastAsia="Times New Roman" w:hAnsi="Times New Roman"/>
          <w:sz w:val="24"/>
          <w:szCs w:val="24"/>
        </w:rPr>
        <w:br/>
      </w:r>
    </w:p>
    <w:p w:rsidR="00FF5F00" w:rsidRDefault="00FF5F00" w:rsidP="00FF5F00"/>
    <w:p w:rsidR="00887E35" w:rsidRDefault="00FF2472">
      <w:r w:rsidRPr="00FF247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7197090</wp:posOffset>
            </wp:positionH>
            <wp:positionV relativeFrom="paragraph">
              <wp:posOffset>-1318260</wp:posOffset>
            </wp:positionV>
            <wp:extent cx="1704975" cy="1466850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08" cy="146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87E35" w:rsidSect="00FF5F00">
      <w:pgSz w:w="11907" w:h="16840"/>
      <w:pgMar w:top="489" w:right="851" w:bottom="489" w:left="1701" w:header="397" w:footer="284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F00"/>
    <w:rsid w:val="00887E35"/>
    <w:rsid w:val="00FF2472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2021-10-12T14:04:00Z</dcterms:created>
  <dcterms:modified xsi:type="dcterms:W3CDTF">2021-10-12T14:09:00Z</dcterms:modified>
</cp:coreProperties>
</file>