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66" w:rsidRPr="00471A66" w:rsidRDefault="00471A66" w:rsidP="00471A66">
      <w:pPr>
        <w:pStyle w:val="a6"/>
        <w:framePr w:h="6043" w:hSpace="10080" w:vSpace="58" w:wrap="notBeside" w:vAnchor="text" w:hAnchor="margin" w:x="1" w:y="1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575076" cy="3445946"/>
            <wp:effectExtent l="19050" t="0" r="6574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175" cy="3450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C6C" w:rsidRDefault="00594D35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>Положение о порядке доступа законных представителей</w:t>
      </w:r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Новосибирской </w:t>
      </w:r>
      <w:r w:rsidRPr="00594D35">
        <w:rPr>
          <w:rFonts w:eastAsia="Times New Roman"/>
          <w:sz w:val="28"/>
          <w:szCs w:val="28"/>
        </w:rPr>
        <w:t xml:space="preserve">области,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питания законными представителями обучающихся являются:</w:t>
      </w:r>
    </w:p>
    <w:p w:rsidR="00C10C6C" w:rsidRDefault="00C10C6C">
      <w:pPr>
        <w:spacing w:line="51" w:lineRule="exact"/>
        <w:rPr>
          <w:sz w:val="20"/>
          <w:szCs w:val="20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 законными представителями обучающихся в области организации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оформления посещения законными представителями обучающихся организации общественного питания образовательной организации, а также </w:t>
      </w:r>
      <w:r>
        <w:rPr>
          <w:rFonts w:eastAsia="Times New Roman"/>
          <w:sz w:val="28"/>
          <w:szCs w:val="28"/>
        </w:rPr>
        <w:lastRenderedPageBreak/>
        <w:t>права законных представителей в рамках посещения организации общественного питания.</w:t>
      </w:r>
    </w:p>
    <w:p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входящими</w:t>
      </w:r>
      <w:r w:rsidR="00613E4C">
        <w:rPr>
          <w:rFonts w:eastAsia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в состав Новосибирской области муниципальных образований, а также Положением и иными локальными нормативными актами образовательной организации.</w:t>
      </w:r>
    </w:p>
    <w:p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10C6C" w:rsidRDefault="00C10C6C">
      <w:pPr>
        <w:sectPr w:rsidR="00C10C6C">
          <w:pgSz w:w="11900" w:h="16838"/>
          <w:pgMar w:top="1130" w:right="844" w:bottom="1153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C10C6C" w:rsidRDefault="00C10C6C">
      <w:pPr>
        <w:spacing w:line="25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>Законные представители обучающихся посещают организацию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течении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>Законные представители обучающихся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C10C6C" w:rsidRDefault="00C10C6C">
      <w:pPr>
        <w:spacing w:line="24" w:lineRule="exact"/>
        <w:rPr>
          <w:sz w:val="20"/>
          <w:szCs w:val="20"/>
        </w:rPr>
      </w:pPr>
    </w:p>
    <w:p w:rsidR="00C10C6C" w:rsidRPr="00594D35" w:rsidRDefault="00594D35" w:rsidP="00594D35">
      <w:pPr>
        <w:spacing w:line="271" w:lineRule="auto"/>
        <w:ind w:left="260" w:firstLine="721"/>
        <w:jc w:val="both"/>
        <w:rPr>
          <w:sz w:val="20"/>
          <w:szCs w:val="20"/>
        </w:rPr>
        <w:sectPr w:rsidR="00C10C6C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:rsidR="00C10C6C" w:rsidRDefault="00594D35" w:rsidP="00594D3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образовательной организации.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 организации питания.</w:t>
      </w:r>
    </w:p>
    <w:p w:rsidR="00C10C6C" w:rsidRDefault="00C10C6C">
      <w:pPr>
        <w:spacing w:line="8" w:lineRule="exact"/>
        <w:rPr>
          <w:sz w:val="20"/>
          <w:szCs w:val="20"/>
        </w:rPr>
      </w:pPr>
    </w:p>
    <w:p w:rsidR="00C10C6C" w:rsidRDefault="00594D35">
      <w:pPr>
        <w:tabs>
          <w:tab w:val="left" w:pos="172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:rsidR="00C10C6C" w:rsidRDefault="00C10C6C">
      <w:pPr>
        <w:spacing w:line="46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желаемом времени посещения (день и конкретная перемена);</w:t>
      </w:r>
    </w:p>
    <w:p w:rsidR="00C10C6C" w:rsidRDefault="00C10C6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контактном номере телефона законного представителя;</w:t>
      </w:r>
    </w:p>
    <w:p w:rsidR="00C10C6C" w:rsidRDefault="00C10C6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C10C6C" w:rsidRDefault="00C10C6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C10C6C" w:rsidRDefault="00C10C6C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заполняется на основании согласованных заявок.</w:t>
      </w:r>
    </w:p>
    <w:p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>Посещение организации общественного питания в согласованное</w:t>
      </w:r>
    </w:p>
    <w:p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10C6C" w:rsidRDefault="00C10C6C">
      <w:pPr>
        <w:spacing w:line="27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2.15. </w:t>
      </w:r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</w:p>
    <w:p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завершения в разумный срок ознакомления с процессом организации питания).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форме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C10C6C" w:rsidRDefault="00C10C6C">
      <w:pPr>
        <w:sectPr w:rsidR="00C10C6C">
          <w:pgSz w:w="11900" w:h="16838"/>
          <w:pgMar w:top="1141" w:right="844" w:bottom="709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предусмотренной Правилами оказания услуг общественного питания» (Приложение № 4).</w:t>
      </w:r>
    </w:p>
    <w:p w:rsidR="00C10C6C" w:rsidRDefault="00C10C6C">
      <w:pPr>
        <w:spacing w:line="224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>Законные представители обучающихся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>Законным представителям обучающихся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:rsidR="00C10C6C" w:rsidRDefault="00C10C6C">
      <w:pPr>
        <w:spacing w:line="387" w:lineRule="exact"/>
        <w:rPr>
          <w:sz w:val="20"/>
          <w:szCs w:val="20"/>
        </w:rPr>
      </w:pPr>
    </w:p>
    <w:p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C10C6C" w:rsidRDefault="00C10C6C">
      <w:pPr>
        <w:spacing w:line="110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:rsidR="00C10C6C" w:rsidRDefault="00C10C6C">
      <w:pPr>
        <w:sectPr w:rsidR="00C10C6C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4.3. </w:t>
      </w:r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C10C6C" w:rsidRDefault="00C10C6C">
      <w:pPr>
        <w:spacing w:line="34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:rsidR="00C10C6C" w:rsidRDefault="00C10C6C">
      <w:pPr>
        <w:spacing w:line="5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r>
        <w:rPr>
          <w:rFonts w:eastAsia="Times New Roman"/>
          <w:sz w:val="28"/>
          <w:szCs w:val="28"/>
        </w:rPr>
        <w:t>Контроль за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:rsidR="00C10C6C" w:rsidRDefault="00C10C6C">
      <w:pPr>
        <w:sectPr w:rsidR="00C10C6C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:rsidR="00C10C6C" w:rsidRDefault="00C10C6C">
      <w:pPr>
        <w:spacing w:line="285" w:lineRule="exact"/>
        <w:rPr>
          <w:sz w:val="20"/>
          <w:szCs w:val="20"/>
        </w:rPr>
      </w:pPr>
    </w:p>
    <w:p w:rsidR="00C10C6C" w:rsidRDefault="00594D3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C10C6C" w:rsidRDefault="00C10C6C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C10C6C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сопровождающег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посещения (с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(ФИО,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 перемены)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нного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C10C6C" w:rsidRDefault="00594D3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C10C6C" w:rsidRDefault="00C10C6C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C10C6C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ные дата 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несогласов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ный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ании с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гося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C10C6C" w:rsidRDefault="00594D3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9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C10C6C" w:rsidRDefault="00C10C6C">
      <w:pPr>
        <w:spacing w:line="4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C10C6C" w:rsidRDefault="00C10C6C">
      <w:pPr>
        <w:spacing w:line="16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2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C10C6C" w:rsidRDefault="00594D3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отзывов и предложений, предусмотренной Правилами оказания услуг</w:t>
      </w:r>
    </w:p>
    <w:p w:rsidR="00C10C6C" w:rsidRDefault="00594D3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C10C6C" w:rsidRDefault="00C10C6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56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665236" w:rsidP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МБОУ Присальская СШ №10</w:t>
            </w:r>
            <w:bookmarkStart w:id="0" w:name="_GoBack"/>
            <w:bookmarkEnd w:id="0"/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98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двухнедельного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(мясное, рыбное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указать вывод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Спросить мнение детей. (Если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594D3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340"/>
        <w:jc w:val="right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8"/>
          <w:szCs w:val="28"/>
        </w:rPr>
        <w:t>обучающихся в организацию общественного питания в образовательной организации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357" w:lineRule="exact"/>
        <w:rPr>
          <w:sz w:val="20"/>
          <w:szCs w:val="20"/>
        </w:rPr>
      </w:pPr>
    </w:p>
    <w:p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C10C6C" w:rsidRDefault="00C10C6C">
      <w:pPr>
        <w:spacing w:line="332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соответствии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 также их обязанностей в связи с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10C6C" w:rsidRDefault="00C10C6C">
      <w:pPr>
        <w:spacing w:line="257" w:lineRule="exact"/>
        <w:rPr>
          <w:sz w:val="20"/>
          <w:szCs w:val="20"/>
        </w:rPr>
      </w:pPr>
    </w:p>
    <w:p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 w:rsidSect="00BC4D14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0C6C"/>
    <w:rsid w:val="00232765"/>
    <w:rsid w:val="00471A66"/>
    <w:rsid w:val="00594D35"/>
    <w:rsid w:val="00613E4C"/>
    <w:rsid w:val="00665236"/>
    <w:rsid w:val="008D5F39"/>
    <w:rsid w:val="00900C76"/>
    <w:rsid w:val="009454C2"/>
    <w:rsid w:val="00A66853"/>
    <w:rsid w:val="00B929BE"/>
    <w:rsid w:val="00BC4D14"/>
    <w:rsid w:val="00C10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2774</Words>
  <Characters>15814</Characters>
  <Application>Microsoft Office Word</Application>
  <DocSecurity>0</DocSecurity>
  <Lines>131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CITILINK</cp:lastModifiedBy>
  <cp:revision>14</cp:revision>
  <cp:lastPrinted>2020-08-06T05:20:00Z</cp:lastPrinted>
  <dcterms:created xsi:type="dcterms:W3CDTF">2020-08-06T07:01:00Z</dcterms:created>
  <dcterms:modified xsi:type="dcterms:W3CDTF">2020-11-13T08:06:00Z</dcterms:modified>
</cp:coreProperties>
</file>